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EA" w:rsidRDefault="00F42DEA" w:rsidP="00F42DEA">
      <w:pPr>
        <w:pStyle w:val="2"/>
        <w:rPr>
          <w:rtl/>
        </w:rPr>
      </w:pPr>
      <w:r>
        <w:rPr>
          <w:rFonts w:hint="cs"/>
          <w:rtl/>
        </w:rPr>
        <w:t xml:space="preserve">הכנת קטניות בכלי פסח ובשביעי של פסח לצורך </w:t>
      </w:r>
      <w:proofErr w:type="spellStart"/>
      <w:r>
        <w:rPr>
          <w:rFonts w:hint="cs"/>
          <w:rtl/>
        </w:rPr>
        <w:t>איסרו</w:t>
      </w:r>
      <w:proofErr w:type="spellEnd"/>
      <w:r>
        <w:rPr>
          <w:rFonts w:hint="cs"/>
          <w:rtl/>
        </w:rPr>
        <w:t xml:space="preserve"> חג שחל בשבת</w:t>
      </w:r>
    </w:p>
    <w:p w:rsidR="00F42DEA" w:rsidRPr="00990DC1" w:rsidRDefault="00F42DEA" w:rsidP="00F42DEA">
      <w:pPr>
        <w:rPr>
          <w:b/>
          <w:bCs/>
          <w:rtl/>
        </w:rPr>
      </w:pPr>
      <w:r>
        <w:rPr>
          <w:rFonts w:hint="cs"/>
          <w:rtl/>
        </w:rPr>
        <w:t>בס"ד חוה"מ פסח תשע"ו</w:t>
      </w:r>
    </w:p>
    <w:p w:rsidR="00F42DEA" w:rsidRDefault="00F42DEA" w:rsidP="00F42DEA">
      <w:pPr>
        <w:rPr>
          <w:rtl/>
        </w:rPr>
      </w:pPr>
    </w:p>
    <w:p w:rsidR="00F42DEA" w:rsidRDefault="00F42DEA" w:rsidP="00F42DEA">
      <w:pPr>
        <w:rPr>
          <w:rtl/>
        </w:rPr>
      </w:pPr>
      <w:r>
        <w:rPr>
          <w:rFonts w:hint="cs"/>
          <w:rtl/>
        </w:rPr>
        <w:t xml:space="preserve">לכב' </w:t>
      </w:r>
    </w:p>
    <w:p w:rsidR="00F42DEA" w:rsidRDefault="00F42DEA" w:rsidP="00F42DEA">
      <w:pPr>
        <w:rPr>
          <w:rtl/>
        </w:rPr>
      </w:pPr>
      <w:r>
        <w:rPr>
          <w:rFonts w:hint="cs"/>
          <w:rtl/>
        </w:rPr>
        <w:t>שלום רב לאוהבי תורתך!</w:t>
      </w:r>
    </w:p>
    <w:p w:rsidR="00F42DEA" w:rsidRDefault="00F42DEA" w:rsidP="00F42DEA">
      <w:pPr>
        <w:rPr>
          <w:rtl/>
        </w:rPr>
      </w:pPr>
    </w:p>
    <w:p w:rsidR="00F42DEA" w:rsidRDefault="00F42DEA" w:rsidP="00F42DEA">
      <w:pPr>
        <w:rPr>
          <w:rtl/>
        </w:rPr>
      </w:pPr>
      <w:r>
        <w:rPr>
          <w:rFonts w:hint="cs"/>
          <w:rtl/>
        </w:rPr>
        <w:t xml:space="preserve">בנידון שאלתו </w:t>
      </w:r>
      <w:bookmarkStart w:id="0" w:name="_GoBack"/>
      <w:r>
        <w:rPr>
          <w:rFonts w:hint="cs"/>
          <w:rtl/>
        </w:rPr>
        <w:t>אם ניתן השנה בשביעי של פסח לבשל קטניות בכלי פסח לצורך השבת שחלה למחרת (היות ואתה אשכנזי ואסור לך לאכול קטניות בפסח).</w:t>
      </w:r>
      <w:bookmarkEnd w:id="0"/>
    </w:p>
    <w:p w:rsidR="00F42DEA" w:rsidRDefault="00F42DEA" w:rsidP="00F42DEA">
      <w:pPr>
        <w:rPr>
          <w:rtl/>
        </w:rPr>
      </w:pPr>
      <w:r>
        <w:rPr>
          <w:rFonts w:hint="cs"/>
          <w:rtl/>
        </w:rPr>
        <w:t>למעשה שאלתך מורכבת משלוש שאלות שונות וננסה בס"ד לברר כל שאלה בפני עצמה.</w:t>
      </w:r>
    </w:p>
    <w:p w:rsidR="00F42DEA" w:rsidRDefault="00F42DEA" w:rsidP="00F42DEA">
      <w:pPr>
        <w:pStyle w:val="4"/>
        <w:rPr>
          <w:rtl/>
        </w:rPr>
      </w:pPr>
      <w:r>
        <w:rPr>
          <w:rFonts w:hint="cs"/>
          <w:rtl/>
        </w:rPr>
        <w:t>א. האם הקטניות הם מוקצה עבור מי שנוהג איסור לאוכלם בפסח</w:t>
      </w:r>
    </w:p>
    <w:p w:rsidR="00F42DEA" w:rsidRDefault="00F42DEA" w:rsidP="00F42DEA">
      <w:pPr>
        <w:rPr>
          <w:rtl/>
        </w:rPr>
      </w:pPr>
      <w:r>
        <w:rPr>
          <w:rFonts w:hint="cs"/>
          <w:rtl/>
        </w:rPr>
        <w:t>אם אנו רוצה לבשל את הקטניות דווקא בשביעי של פסח, אנו נזקקים בזה לשתי שאלות, והראשונה ביניהם היא האם הקטניות הם מוקצה בשביעי של פסח עבור מי שנוהג איסור באכילת קטניות בפסח.</w:t>
      </w:r>
    </w:p>
    <w:p w:rsidR="00F42DEA" w:rsidRDefault="00F42DEA" w:rsidP="00F42DEA">
      <w:pPr>
        <w:rPr>
          <w:rtl/>
        </w:rPr>
      </w:pPr>
      <w:r>
        <w:rPr>
          <w:rFonts w:hint="cs"/>
          <w:rtl/>
        </w:rPr>
        <w:t xml:space="preserve">ויסוד הדין בחקירה אם </w:t>
      </w:r>
      <w:proofErr w:type="spellStart"/>
      <w:r>
        <w:rPr>
          <w:rFonts w:hint="cs"/>
          <w:rtl/>
        </w:rPr>
        <w:t>י"ל</w:t>
      </w:r>
      <w:proofErr w:type="spellEnd"/>
      <w:r>
        <w:rPr>
          <w:rFonts w:hint="cs"/>
          <w:rtl/>
        </w:rPr>
        <w:t xml:space="preserve"> שכיון שבשבילו הקטניות אסורות באכילה ממילא הוי כהקצה אותם </w:t>
      </w:r>
      <w:proofErr w:type="spellStart"/>
      <w:r>
        <w:rPr>
          <w:rFonts w:hint="cs"/>
          <w:rtl/>
        </w:rPr>
        <w:t>והוי</w:t>
      </w:r>
      <w:proofErr w:type="spellEnd"/>
      <w:r>
        <w:rPr>
          <w:rFonts w:hint="cs"/>
          <w:rtl/>
        </w:rPr>
        <w:t xml:space="preserve"> מוקצה, או שנאמר שכיון שראוי לתת מהם למי שאינו נוהג בהם איסור ממילא לא הוי מוקצה.</w:t>
      </w:r>
    </w:p>
    <w:p w:rsidR="00F42DEA" w:rsidRDefault="00F42DEA" w:rsidP="00F42DEA">
      <w:pPr>
        <w:rPr>
          <w:rtl/>
        </w:rPr>
      </w:pPr>
      <w:r>
        <w:rPr>
          <w:rFonts w:hint="cs"/>
          <w:rtl/>
        </w:rPr>
        <w:t xml:space="preserve">והנה כעין זה חקר </w:t>
      </w:r>
      <w:proofErr w:type="spellStart"/>
      <w:r>
        <w:rPr>
          <w:rFonts w:hint="cs"/>
          <w:rtl/>
        </w:rPr>
        <w:t>בשעה"מ</w:t>
      </w:r>
      <w:proofErr w:type="spellEnd"/>
      <w:r>
        <w:rPr>
          <w:rFonts w:hint="cs"/>
          <w:rtl/>
        </w:rPr>
        <w:t xml:space="preserve"> </w:t>
      </w:r>
      <w:r w:rsidRPr="00450DD2">
        <w:rPr>
          <w:rFonts w:hint="cs"/>
          <w:sz w:val="16"/>
          <w:szCs w:val="20"/>
          <w:rtl/>
        </w:rPr>
        <w:t>(לולב פ"ז בכ"ה)</w:t>
      </w:r>
      <w:r>
        <w:rPr>
          <w:rFonts w:hint="cs"/>
          <w:rtl/>
        </w:rPr>
        <w:t xml:space="preserve"> שהביא את מה שהסתפקו בו "</w:t>
      </w:r>
      <w:r>
        <w:rPr>
          <w:rtl/>
        </w:rPr>
        <w:t>מ</w:t>
      </w:r>
      <w:r>
        <w:rPr>
          <w:rFonts w:hint="cs"/>
          <w:rtl/>
        </w:rPr>
        <w:t xml:space="preserve">צאתי כתוב </w:t>
      </w:r>
      <w:proofErr w:type="spellStart"/>
      <w:r>
        <w:rPr>
          <w:rtl/>
        </w:rPr>
        <w:t>להרב</w:t>
      </w:r>
      <w:proofErr w:type="spellEnd"/>
      <w:r>
        <w:rPr>
          <w:rtl/>
        </w:rPr>
        <w:t xml:space="preserve"> המובהק </w:t>
      </w:r>
      <w:proofErr w:type="spellStart"/>
      <w:r>
        <w:rPr>
          <w:rtl/>
        </w:rPr>
        <w:t>כמוהר"י</w:t>
      </w:r>
      <w:proofErr w:type="spellEnd"/>
      <w:r>
        <w:rPr>
          <w:rtl/>
        </w:rPr>
        <w:t xml:space="preserve"> ן' נעים ז"ל שנסתפק על מי שנזהרים שלא לשאוב מעלה עשן </w:t>
      </w:r>
      <w:proofErr w:type="spellStart"/>
      <w:r>
        <w:rPr>
          <w:rtl/>
        </w:rPr>
        <w:t>הטוטון</w:t>
      </w:r>
      <w:proofErr w:type="spellEnd"/>
      <w:r>
        <w:rPr>
          <w:rtl/>
        </w:rPr>
        <w:t xml:space="preserve"> בי</w:t>
      </w:r>
      <w:r>
        <w:rPr>
          <w:rFonts w:hint="cs"/>
          <w:rtl/>
        </w:rPr>
        <w:t>ו</w:t>
      </w:r>
      <w:r>
        <w:rPr>
          <w:rtl/>
        </w:rPr>
        <w:t xml:space="preserve">"ט אם יכול לטלטל הקנה ששואפים </w:t>
      </w:r>
      <w:proofErr w:type="spellStart"/>
      <w:r>
        <w:rPr>
          <w:rtl/>
        </w:rPr>
        <w:t>הטוטון</w:t>
      </w:r>
      <w:proofErr w:type="spellEnd"/>
      <w:r>
        <w:rPr>
          <w:rtl/>
        </w:rPr>
        <w:t xml:space="preserve"> ממנו מי </w:t>
      </w:r>
      <w:proofErr w:type="spellStart"/>
      <w:r>
        <w:rPr>
          <w:rtl/>
        </w:rPr>
        <w:t>נימא</w:t>
      </w:r>
      <w:proofErr w:type="spellEnd"/>
      <w:r>
        <w:rPr>
          <w:rtl/>
        </w:rPr>
        <w:t xml:space="preserve"> כיון </w:t>
      </w:r>
      <w:proofErr w:type="spellStart"/>
      <w:r>
        <w:rPr>
          <w:rtl/>
        </w:rPr>
        <w:t>דלדידיה</w:t>
      </w:r>
      <w:proofErr w:type="spellEnd"/>
      <w:r>
        <w:rPr>
          <w:rtl/>
        </w:rPr>
        <w:t xml:space="preserve"> אזהר רחמנא משום הבערה שלא לצורך הו"ל כלי שמלאכתו לאיסור ואסור משום מוקצה או דילמא כיון </w:t>
      </w:r>
      <w:proofErr w:type="spellStart"/>
      <w:r>
        <w:rPr>
          <w:rtl/>
        </w:rPr>
        <w:t>דלאחרינא</w:t>
      </w:r>
      <w:proofErr w:type="spellEnd"/>
      <w:r>
        <w:rPr>
          <w:rtl/>
        </w:rPr>
        <w:t xml:space="preserve"> מישרי שרי אין כאן מוקצה</w:t>
      </w:r>
      <w:r>
        <w:rPr>
          <w:rFonts w:hint="cs"/>
          <w:rtl/>
        </w:rPr>
        <w:t>".</w:t>
      </w:r>
    </w:p>
    <w:p w:rsidR="00F42DEA" w:rsidRDefault="00F42DEA" w:rsidP="00F42DEA">
      <w:pPr>
        <w:rPr>
          <w:rtl/>
        </w:rPr>
      </w:pPr>
      <w:r>
        <w:rPr>
          <w:rFonts w:hint="cs"/>
          <w:rtl/>
        </w:rPr>
        <w:t xml:space="preserve">ותחילה הביא </w:t>
      </w:r>
      <w:proofErr w:type="spellStart"/>
      <w:r>
        <w:rPr>
          <w:rFonts w:hint="cs"/>
          <w:rtl/>
        </w:rPr>
        <w:t>מש"כ</w:t>
      </w:r>
      <w:proofErr w:type="spellEnd"/>
      <w:r>
        <w:rPr>
          <w:rFonts w:hint="cs"/>
          <w:rtl/>
        </w:rPr>
        <w:t xml:space="preserve"> </w:t>
      </w:r>
      <w:proofErr w:type="spellStart"/>
      <w:r>
        <w:rPr>
          <w:rFonts w:hint="cs"/>
          <w:rtl/>
        </w:rPr>
        <w:t>הר"י</w:t>
      </w:r>
      <w:proofErr w:type="spellEnd"/>
      <w:r>
        <w:rPr>
          <w:rFonts w:hint="cs"/>
          <w:rtl/>
        </w:rPr>
        <w:t xml:space="preserve"> ן' נעים לפשוט בזה הספק "</w:t>
      </w:r>
      <w:r>
        <w:rPr>
          <w:rtl/>
        </w:rPr>
        <w:t xml:space="preserve">והביא ראיה ממתני' הלזו </w:t>
      </w:r>
      <w:r w:rsidRPr="00450DD2">
        <w:rPr>
          <w:rFonts w:hint="cs"/>
          <w:sz w:val="16"/>
          <w:szCs w:val="20"/>
          <w:rtl/>
        </w:rPr>
        <w:t xml:space="preserve">(סוכה </w:t>
      </w:r>
      <w:proofErr w:type="spellStart"/>
      <w:r w:rsidRPr="00450DD2">
        <w:rPr>
          <w:rFonts w:hint="cs"/>
          <w:sz w:val="16"/>
          <w:szCs w:val="20"/>
          <w:rtl/>
        </w:rPr>
        <w:t>מז</w:t>
      </w:r>
      <w:proofErr w:type="spellEnd"/>
      <w:r w:rsidRPr="00450DD2">
        <w:rPr>
          <w:rFonts w:hint="cs"/>
          <w:sz w:val="16"/>
          <w:szCs w:val="20"/>
          <w:rtl/>
        </w:rPr>
        <w:t xml:space="preserve"> א)</w:t>
      </w:r>
      <w:r>
        <w:rPr>
          <w:rFonts w:hint="cs"/>
          <w:rtl/>
        </w:rPr>
        <w:t xml:space="preserve"> </w:t>
      </w:r>
      <w:proofErr w:type="spellStart"/>
      <w:r>
        <w:rPr>
          <w:rtl/>
        </w:rPr>
        <w:t>דפרכינן</w:t>
      </w:r>
      <w:proofErr w:type="spellEnd"/>
      <w:r>
        <w:rPr>
          <w:rtl/>
        </w:rPr>
        <w:t xml:space="preserve"> עלה בגמ' פשיטא </w:t>
      </w:r>
      <w:proofErr w:type="spellStart"/>
      <w:r>
        <w:rPr>
          <w:rtl/>
        </w:rPr>
        <w:t>ומשנינן</w:t>
      </w:r>
      <w:proofErr w:type="spellEnd"/>
      <w:r>
        <w:rPr>
          <w:rtl/>
        </w:rPr>
        <w:t xml:space="preserve"> מ"ד הואיל ואשה לאו בת </w:t>
      </w:r>
      <w:proofErr w:type="spellStart"/>
      <w:r>
        <w:rPr>
          <w:rtl/>
        </w:rPr>
        <w:t>חיובא</w:t>
      </w:r>
      <w:proofErr w:type="spellEnd"/>
      <w:r>
        <w:rPr>
          <w:rtl/>
        </w:rPr>
        <w:t xml:space="preserve"> היא אימא לא תקבל </w:t>
      </w:r>
      <w:proofErr w:type="spellStart"/>
      <w:r>
        <w:rPr>
          <w:rtl/>
        </w:rPr>
        <w:t>קמ"ל</w:t>
      </w:r>
      <w:proofErr w:type="spellEnd"/>
      <w:r>
        <w:rPr>
          <w:rtl/>
        </w:rPr>
        <w:t xml:space="preserve"> </w:t>
      </w:r>
      <w:proofErr w:type="spellStart"/>
      <w:r>
        <w:rPr>
          <w:rtl/>
        </w:rPr>
        <w:t>ופרש"י</w:t>
      </w:r>
      <w:proofErr w:type="spellEnd"/>
      <w:r>
        <w:rPr>
          <w:rtl/>
        </w:rPr>
        <w:t xml:space="preserve"> אימא לא </w:t>
      </w:r>
      <w:proofErr w:type="spellStart"/>
      <w:r>
        <w:rPr>
          <w:rtl/>
        </w:rPr>
        <w:t>דלגבה</w:t>
      </w:r>
      <w:proofErr w:type="spellEnd"/>
      <w:r>
        <w:rPr>
          <w:rtl/>
        </w:rPr>
        <w:t xml:space="preserve"> איכא איסור טלטול </w:t>
      </w:r>
      <w:proofErr w:type="spellStart"/>
      <w:r>
        <w:rPr>
          <w:rtl/>
        </w:rPr>
        <w:t>קמ"ל</w:t>
      </w:r>
      <w:proofErr w:type="spellEnd"/>
      <w:r>
        <w:rPr>
          <w:rtl/>
        </w:rPr>
        <w:t xml:space="preserve"> כיון </w:t>
      </w:r>
      <w:proofErr w:type="spellStart"/>
      <w:r>
        <w:rPr>
          <w:rtl/>
        </w:rPr>
        <w:t>דראוי</w:t>
      </w:r>
      <w:proofErr w:type="spellEnd"/>
      <w:r>
        <w:rPr>
          <w:rtl/>
        </w:rPr>
        <w:t xml:space="preserve"> לנטילת אנשים תורת כלי עליו ומותר בטלטול ע"כ </w:t>
      </w:r>
      <w:proofErr w:type="spellStart"/>
      <w:r>
        <w:rPr>
          <w:rtl/>
        </w:rPr>
        <w:t>יע"ש</w:t>
      </w:r>
      <w:proofErr w:type="spellEnd"/>
      <w:r>
        <w:rPr>
          <w:rtl/>
        </w:rPr>
        <w:t xml:space="preserve"> הרי מבואר </w:t>
      </w:r>
      <w:proofErr w:type="spellStart"/>
      <w:r>
        <w:rPr>
          <w:rtl/>
        </w:rPr>
        <w:t>דאע"ג</w:t>
      </w:r>
      <w:proofErr w:type="spellEnd"/>
      <w:r>
        <w:rPr>
          <w:rtl/>
        </w:rPr>
        <w:t xml:space="preserve"> </w:t>
      </w:r>
      <w:proofErr w:type="spellStart"/>
      <w:r>
        <w:rPr>
          <w:rtl/>
        </w:rPr>
        <w:t>דלאשה</w:t>
      </w:r>
      <w:proofErr w:type="spellEnd"/>
      <w:r>
        <w:rPr>
          <w:rtl/>
        </w:rPr>
        <w:t xml:space="preserve"> לא </w:t>
      </w:r>
      <w:proofErr w:type="spellStart"/>
      <w:r>
        <w:rPr>
          <w:rtl/>
        </w:rPr>
        <w:t>חזיא</w:t>
      </w:r>
      <w:proofErr w:type="spellEnd"/>
      <w:r>
        <w:rPr>
          <w:rtl/>
        </w:rPr>
        <w:t xml:space="preserve"> כלל כל </w:t>
      </w:r>
      <w:proofErr w:type="spellStart"/>
      <w:r>
        <w:rPr>
          <w:rtl/>
        </w:rPr>
        <w:t>דחזו</w:t>
      </w:r>
      <w:proofErr w:type="spellEnd"/>
      <w:r>
        <w:rPr>
          <w:rtl/>
        </w:rPr>
        <w:t xml:space="preserve"> לאנשים מותר בטלטול </w:t>
      </w:r>
      <w:proofErr w:type="spellStart"/>
      <w:r>
        <w:rPr>
          <w:rtl/>
        </w:rPr>
        <w:t>ה"נ</w:t>
      </w:r>
      <w:proofErr w:type="spellEnd"/>
      <w:r>
        <w:rPr>
          <w:rtl/>
        </w:rPr>
        <w:t xml:space="preserve"> </w:t>
      </w:r>
      <w:proofErr w:type="spellStart"/>
      <w:r>
        <w:rPr>
          <w:rtl/>
        </w:rPr>
        <w:t>דכוותא</w:t>
      </w:r>
      <w:proofErr w:type="spellEnd"/>
      <w:r>
        <w:rPr>
          <w:rtl/>
        </w:rPr>
        <w:t xml:space="preserve"> אע"ג </w:t>
      </w:r>
      <w:proofErr w:type="spellStart"/>
      <w:r>
        <w:rPr>
          <w:rtl/>
        </w:rPr>
        <w:t>דלדידיה</w:t>
      </w:r>
      <w:proofErr w:type="spellEnd"/>
      <w:r>
        <w:rPr>
          <w:rtl/>
        </w:rPr>
        <w:t xml:space="preserve"> לא חזי כל </w:t>
      </w:r>
      <w:proofErr w:type="spellStart"/>
      <w:r>
        <w:rPr>
          <w:rtl/>
        </w:rPr>
        <w:t>דחזי</w:t>
      </w:r>
      <w:proofErr w:type="spellEnd"/>
      <w:r>
        <w:rPr>
          <w:rtl/>
        </w:rPr>
        <w:t xml:space="preserve"> </w:t>
      </w:r>
      <w:proofErr w:type="spellStart"/>
      <w:r>
        <w:rPr>
          <w:rtl/>
        </w:rPr>
        <w:t>לאחריני</w:t>
      </w:r>
      <w:proofErr w:type="spellEnd"/>
      <w:r>
        <w:rPr>
          <w:rtl/>
        </w:rPr>
        <w:t xml:space="preserve"> ש"ד</w:t>
      </w:r>
      <w:r>
        <w:rPr>
          <w:rFonts w:hint="cs"/>
          <w:rtl/>
        </w:rPr>
        <w:t>".</w:t>
      </w:r>
    </w:p>
    <w:p w:rsidR="00F42DEA" w:rsidRDefault="00F42DEA" w:rsidP="00F42DEA">
      <w:pPr>
        <w:rPr>
          <w:rtl/>
        </w:rPr>
      </w:pPr>
      <w:proofErr w:type="spellStart"/>
      <w:r>
        <w:rPr>
          <w:rFonts w:hint="cs"/>
          <w:rtl/>
        </w:rPr>
        <w:t>והשעה"מ</w:t>
      </w:r>
      <w:proofErr w:type="spellEnd"/>
      <w:r>
        <w:rPr>
          <w:rFonts w:hint="cs"/>
          <w:rtl/>
        </w:rPr>
        <w:t xml:space="preserve"> כתב לדחות דבריו </w:t>
      </w:r>
      <w:proofErr w:type="spellStart"/>
      <w:r>
        <w:rPr>
          <w:rFonts w:hint="cs"/>
          <w:rtl/>
        </w:rPr>
        <w:t>דכל</w:t>
      </w:r>
      <w:proofErr w:type="spellEnd"/>
      <w:r>
        <w:rPr>
          <w:rFonts w:hint="cs"/>
          <w:rtl/>
        </w:rPr>
        <w:t xml:space="preserve"> זה הוא דווקא לשיטת רש"י </w:t>
      </w:r>
      <w:proofErr w:type="spellStart"/>
      <w:r>
        <w:rPr>
          <w:rFonts w:hint="cs"/>
          <w:rtl/>
        </w:rPr>
        <w:t>דס"ל</w:t>
      </w:r>
      <w:proofErr w:type="spellEnd"/>
      <w:r>
        <w:rPr>
          <w:rFonts w:hint="cs"/>
          <w:rtl/>
        </w:rPr>
        <w:t xml:space="preserve"> שאישה שנטלה לולב עברה על בל תוסיף. וכתב </w:t>
      </w:r>
      <w:proofErr w:type="spellStart"/>
      <w:r>
        <w:rPr>
          <w:rFonts w:hint="cs"/>
          <w:rtl/>
        </w:rPr>
        <w:t>השעה"מ</w:t>
      </w:r>
      <w:proofErr w:type="spellEnd"/>
      <w:r>
        <w:rPr>
          <w:rFonts w:hint="cs"/>
          <w:rtl/>
        </w:rPr>
        <w:t xml:space="preserve"> לפשוט ספק זה באופן אחר ז"ל "</w:t>
      </w:r>
      <w:r>
        <w:rPr>
          <w:rtl/>
        </w:rPr>
        <w:t xml:space="preserve">ומהא </w:t>
      </w:r>
      <w:proofErr w:type="spellStart"/>
      <w:r>
        <w:rPr>
          <w:rtl/>
        </w:rPr>
        <w:t>דגרסינן</w:t>
      </w:r>
      <w:proofErr w:type="spellEnd"/>
      <w:r>
        <w:rPr>
          <w:rtl/>
        </w:rPr>
        <w:t xml:space="preserve"> </w:t>
      </w:r>
      <w:proofErr w:type="spellStart"/>
      <w:r>
        <w:rPr>
          <w:rtl/>
        </w:rPr>
        <w:t>בר"פ</w:t>
      </w:r>
      <w:proofErr w:type="spellEnd"/>
      <w:r>
        <w:rPr>
          <w:rtl/>
        </w:rPr>
        <w:t xml:space="preserve"> </w:t>
      </w:r>
      <w:proofErr w:type="spellStart"/>
      <w:r>
        <w:rPr>
          <w:rtl/>
        </w:rPr>
        <w:t>מפנין</w:t>
      </w:r>
      <w:proofErr w:type="spellEnd"/>
      <w:r>
        <w:rPr>
          <w:rFonts w:hint="cs"/>
          <w:rtl/>
        </w:rPr>
        <w:t xml:space="preserve"> </w:t>
      </w:r>
      <w:r w:rsidRPr="00450DD2">
        <w:rPr>
          <w:rFonts w:hint="cs"/>
          <w:sz w:val="16"/>
          <w:szCs w:val="20"/>
          <w:rtl/>
        </w:rPr>
        <w:t xml:space="preserve">(שבת </w:t>
      </w:r>
      <w:proofErr w:type="spellStart"/>
      <w:r w:rsidRPr="00450DD2">
        <w:rPr>
          <w:rFonts w:hint="cs"/>
          <w:sz w:val="16"/>
          <w:szCs w:val="20"/>
          <w:rtl/>
        </w:rPr>
        <w:t>קכז</w:t>
      </w:r>
      <w:proofErr w:type="spellEnd"/>
      <w:r w:rsidRPr="00450DD2">
        <w:rPr>
          <w:rFonts w:hint="cs"/>
          <w:sz w:val="16"/>
          <w:szCs w:val="20"/>
          <w:rtl/>
        </w:rPr>
        <w:t xml:space="preserve"> ב)</w:t>
      </w:r>
      <w:r w:rsidRPr="00450DD2">
        <w:rPr>
          <w:sz w:val="16"/>
          <w:szCs w:val="20"/>
          <w:rtl/>
        </w:rPr>
        <w:t xml:space="preserve"> </w:t>
      </w:r>
      <w:r>
        <w:rPr>
          <w:rtl/>
        </w:rPr>
        <w:t xml:space="preserve">תרומה טהורה פשיטא לא נצרכה </w:t>
      </w:r>
      <w:proofErr w:type="spellStart"/>
      <w:r>
        <w:rPr>
          <w:rtl/>
        </w:rPr>
        <w:t>דמנחה</w:t>
      </w:r>
      <w:proofErr w:type="spellEnd"/>
      <w:r>
        <w:rPr>
          <w:rtl/>
        </w:rPr>
        <w:t xml:space="preserve"> ביד ישראל מ"ד כיון דלא חזי ליה אסור </w:t>
      </w:r>
      <w:proofErr w:type="spellStart"/>
      <w:r>
        <w:rPr>
          <w:rtl/>
        </w:rPr>
        <w:t>קמ"ל</w:t>
      </w:r>
      <w:proofErr w:type="spellEnd"/>
      <w:r>
        <w:rPr>
          <w:rtl/>
        </w:rPr>
        <w:t xml:space="preserve"> כיון </w:t>
      </w:r>
      <w:proofErr w:type="spellStart"/>
      <w:r>
        <w:rPr>
          <w:rtl/>
        </w:rPr>
        <w:t>דחזי</w:t>
      </w:r>
      <w:proofErr w:type="spellEnd"/>
      <w:r>
        <w:rPr>
          <w:rtl/>
        </w:rPr>
        <w:t xml:space="preserve"> לכהן ש"ד וכתבו </w:t>
      </w:r>
      <w:proofErr w:type="spellStart"/>
      <w:r>
        <w:rPr>
          <w:rtl/>
        </w:rPr>
        <w:t>התוס</w:t>
      </w:r>
      <w:proofErr w:type="spellEnd"/>
      <w:r>
        <w:rPr>
          <w:rtl/>
        </w:rPr>
        <w:t>' שם וז"ל א</w:t>
      </w:r>
      <w:r>
        <w:rPr>
          <w:rFonts w:hint="cs"/>
          <w:rtl/>
        </w:rPr>
        <w:t>ע"ג</w:t>
      </w:r>
      <w:r>
        <w:rPr>
          <w:rtl/>
        </w:rPr>
        <w:t xml:space="preserve"> </w:t>
      </w:r>
      <w:proofErr w:type="spellStart"/>
      <w:r>
        <w:rPr>
          <w:rtl/>
        </w:rPr>
        <w:t>דאמרינן</w:t>
      </w:r>
      <w:proofErr w:type="spellEnd"/>
      <w:r>
        <w:rPr>
          <w:rtl/>
        </w:rPr>
        <w:t xml:space="preserve"> בשלהי כירה </w:t>
      </w:r>
      <w:proofErr w:type="spellStart"/>
      <w:r>
        <w:rPr>
          <w:rtl/>
        </w:rPr>
        <w:t>דבגדי</w:t>
      </w:r>
      <w:proofErr w:type="spellEnd"/>
      <w:r>
        <w:rPr>
          <w:rtl/>
        </w:rPr>
        <w:t xml:space="preserve"> עניים לא הכא </w:t>
      </w:r>
      <w:proofErr w:type="spellStart"/>
      <w:r>
        <w:rPr>
          <w:rtl/>
        </w:rPr>
        <w:t>לכ"ע</w:t>
      </w:r>
      <w:proofErr w:type="spellEnd"/>
      <w:r>
        <w:rPr>
          <w:rtl/>
        </w:rPr>
        <w:t xml:space="preserve"> </w:t>
      </w:r>
      <w:proofErr w:type="spellStart"/>
      <w:r>
        <w:rPr>
          <w:rtl/>
        </w:rPr>
        <w:t>חזיא</w:t>
      </w:r>
      <w:proofErr w:type="spellEnd"/>
      <w:r>
        <w:rPr>
          <w:rtl/>
        </w:rPr>
        <w:t xml:space="preserve"> אלא </w:t>
      </w:r>
      <w:proofErr w:type="spellStart"/>
      <w:r>
        <w:rPr>
          <w:rtl/>
        </w:rPr>
        <w:t>איסורא</w:t>
      </w:r>
      <w:proofErr w:type="spellEnd"/>
      <w:r>
        <w:rPr>
          <w:rtl/>
        </w:rPr>
        <w:t xml:space="preserve"> הוא </w:t>
      </w:r>
      <w:proofErr w:type="spellStart"/>
      <w:r>
        <w:rPr>
          <w:rtl/>
        </w:rPr>
        <w:t>דרביע</w:t>
      </w:r>
      <w:proofErr w:type="spellEnd"/>
      <w:r>
        <w:rPr>
          <w:rtl/>
        </w:rPr>
        <w:t xml:space="preserve"> עליה אבל התם לא חזו מחמת </w:t>
      </w:r>
      <w:proofErr w:type="spellStart"/>
      <w:r>
        <w:rPr>
          <w:rtl/>
        </w:rPr>
        <w:t>גריעותא</w:t>
      </w:r>
      <w:proofErr w:type="spellEnd"/>
      <w:r>
        <w:rPr>
          <w:rtl/>
        </w:rPr>
        <w:t xml:space="preserve"> </w:t>
      </w:r>
      <w:proofErr w:type="spellStart"/>
      <w:r>
        <w:rPr>
          <w:rtl/>
        </w:rPr>
        <w:t>יע"ש</w:t>
      </w:r>
      <w:proofErr w:type="spellEnd"/>
      <w:r>
        <w:rPr>
          <w:rtl/>
        </w:rPr>
        <w:t xml:space="preserve"> היה נראה להוכיח </w:t>
      </w:r>
      <w:proofErr w:type="spellStart"/>
      <w:r>
        <w:rPr>
          <w:rtl/>
        </w:rPr>
        <w:t>בנ"ד</w:t>
      </w:r>
      <w:proofErr w:type="spellEnd"/>
      <w:r>
        <w:rPr>
          <w:rtl/>
        </w:rPr>
        <w:t xml:space="preserve"> </w:t>
      </w:r>
      <w:proofErr w:type="spellStart"/>
      <w:r>
        <w:rPr>
          <w:rtl/>
        </w:rPr>
        <w:t>נמי</w:t>
      </w:r>
      <w:proofErr w:type="spellEnd"/>
      <w:r>
        <w:rPr>
          <w:rtl/>
        </w:rPr>
        <w:t xml:space="preserve"> </w:t>
      </w:r>
      <w:proofErr w:type="spellStart"/>
      <w:r>
        <w:rPr>
          <w:rtl/>
        </w:rPr>
        <w:t>דמותר</w:t>
      </w:r>
      <w:proofErr w:type="spellEnd"/>
      <w:r>
        <w:rPr>
          <w:rtl/>
        </w:rPr>
        <w:t xml:space="preserve"> לטלטלו הואיל </w:t>
      </w:r>
      <w:proofErr w:type="spellStart"/>
      <w:r>
        <w:rPr>
          <w:rtl/>
        </w:rPr>
        <w:t>ולדידיה</w:t>
      </w:r>
      <w:proofErr w:type="spellEnd"/>
      <w:r>
        <w:rPr>
          <w:rtl/>
        </w:rPr>
        <w:t xml:space="preserve"> חזי אלא </w:t>
      </w:r>
      <w:proofErr w:type="spellStart"/>
      <w:r>
        <w:rPr>
          <w:rtl/>
        </w:rPr>
        <w:t>איסורא</w:t>
      </w:r>
      <w:proofErr w:type="spellEnd"/>
      <w:r>
        <w:rPr>
          <w:rtl/>
        </w:rPr>
        <w:t xml:space="preserve"> הוא </w:t>
      </w:r>
      <w:proofErr w:type="spellStart"/>
      <w:r>
        <w:rPr>
          <w:rtl/>
        </w:rPr>
        <w:t>דרביע</w:t>
      </w:r>
      <w:proofErr w:type="spellEnd"/>
      <w:r>
        <w:rPr>
          <w:rtl/>
        </w:rPr>
        <w:t xml:space="preserve"> עליה </w:t>
      </w:r>
      <w:proofErr w:type="spellStart"/>
      <w:r>
        <w:rPr>
          <w:rtl/>
        </w:rPr>
        <w:t>והילכך</w:t>
      </w:r>
      <w:proofErr w:type="spellEnd"/>
      <w:r>
        <w:rPr>
          <w:rtl/>
        </w:rPr>
        <w:t xml:space="preserve"> כיון </w:t>
      </w:r>
      <w:proofErr w:type="spellStart"/>
      <w:r>
        <w:rPr>
          <w:rtl/>
        </w:rPr>
        <w:t>דחזי</w:t>
      </w:r>
      <w:proofErr w:type="spellEnd"/>
      <w:r>
        <w:rPr>
          <w:rtl/>
        </w:rPr>
        <w:t xml:space="preserve"> </w:t>
      </w:r>
      <w:proofErr w:type="spellStart"/>
      <w:r>
        <w:rPr>
          <w:rtl/>
        </w:rPr>
        <w:t>לאחריני</w:t>
      </w:r>
      <w:proofErr w:type="spellEnd"/>
      <w:r>
        <w:rPr>
          <w:rtl/>
        </w:rPr>
        <w:t xml:space="preserve"> ש"ד </w:t>
      </w:r>
      <w:proofErr w:type="spellStart"/>
      <w:r>
        <w:rPr>
          <w:rtl/>
        </w:rPr>
        <w:t>דומיא</w:t>
      </w:r>
      <w:proofErr w:type="spellEnd"/>
      <w:r>
        <w:rPr>
          <w:rtl/>
        </w:rPr>
        <w:t xml:space="preserve"> </w:t>
      </w:r>
      <w:proofErr w:type="spellStart"/>
      <w:r>
        <w:rPr>
          <w:rtl/>
        </w:rPr>
        <w:t>דתרומה</w:t>
      </w:r>
      <w:proofErr w:type="spellEnd"/>
      <w:r>
        <w:rPr>
          <w:rtl/>
        </w:rPr>
        <w:t xml:space="preserve"> ממש אמנם אחר העיון נראה דיש לחלק </w:t>
      </w:r>
      <w:proofErr w:type="spellStart"/>
      <w:r>
        <w:rPr>
          <w:rtl/>
        </w:rPr>
        <w:t>דתרומה</w:t>
      </w:r>
      <w:proofErr w:type="spellEnd"/>
      <w:r>
        <w:rPr>
          <w:rtl/>
        </w:rPr>
        <w:t xml:space="preserve"> שאני </w:t>
      </w:r>
      <w:proofErr w:type="spellStart"/>
      <w:r>
        <w:rPr>
          <w:rtl/>
        </w:rPr>
        <w:t>דעיקרו</w:t>
      </w:r>
      <w:proofErr w:type="spellEnd"/>
      <w:r>
        <w:rPr>
          <w:rtl/>
        </w:rPr>
        <w:t xml:space="preserve"> אינו אלא לכהן ואין בו אלא טובת הנאה גרידא </w:t>
      </w:r>
      <w:proofErr w:type="spellStart"/>
      <w:r>
        <w:rPr>
          <w:rtl/>
        </w:rPr>
        <w:t>ומש"ה</w:t>
      </w:r>
      <w:proofErr w:type="spellEnd"/>
      <w:r>
        <w:rPr>
          <w:rtl/>
        </w:rPr>
        <w:t xml:space="preserve"> ודאי </w:t>
      </w:r>
      <w:proofErr w:type="spellStart"/>
      <w:r>
        <w:rPr>
          <w:rtl/>
        </w:rPr>
        <w:t>אמרינן</w:t>
      </w:r>
      <w:proofErr w:type="spellEnd"/>
      <w:r>
        <w:rPr>
          <w:rtl/>
        </w:rPr>
        <w:t xml:space="preserve"> דלא מקצי לי</w:t>
      </w:r>
      <w:r>
        <w:rPr>
          <w:rFonts w:hint="cs"/>
          <w:rtl/>
        </w:rPr>
        <w:t>ה</w:t>
      </w:r>
      <w:r>
        <w:rPr>
          <w:rtl/>
        </w:rPr>
        <w:t xml:space="preserve"> כלל </w:t>
      </w:r>
      <w:proofErr w:type="spellStart"/>
      <w:r>
        <w:rPr>
          <w:rtl/>
        </w:rPr>
        <w:t>משא"כ</w:t>
      </w:r>
      <w:proofErr w:type="spellEnd"/>
      <w:r>
        <w:rPr>
          <w:rtl/>
        </w:rPr>
        <w:t xml:space="preserve"> </w:t>
      </w:r>
      <w:proofErr w:type="spellStart"/>
      <w:r>
        <w:rPr>
          <w:rtl/>
        </w:rPr>
        <w:t>בנ"ד</w:t>
      </w:r>
      <w:proofErr w:type="spellEnd"/>
      <w:r>
        <w:rPr>
          <w:rtl/>
        </w:rPr>
        <w:t xml:space="preserve"> </w:t>
      </w:r>
      <w:proofErr w:type="spellStart"/>
      <w:r>
        <w:rPr>
          <w:rtl/>
        </w:rPr>
        <w:t>דעיקרו</w:t>
      </w:r>
      <w:proofErr w:type="spellEnd"/>
      <w:r>
        <w:rPr>
          <w:rtl/>
        </w:rPr>
        <w:t xml:space="preserve"> </w:t>
      </w:r>
      <w:proofErr w:type="spellStart"/>
      <w:r>
        <w:rPr>
          <w:rtl/>
        </w:rPr>
        <w:t>לדידיה</w:t>
      </w:r>
      <w:proofErr w:type="spellEnd"/>
      <w:r>
        <w:rPr>
          <w:rtl/>
        </w:rPr>
        <w:t xml:space="preserve"> </w:t>
      </w:r>
      <w:proofErr w:type="spellStart"/>
      <w:r>
        <w:rPr>
          <w:rtl/>
        </w:rPr>
        <w:t>קאי</w:t>
      </w:r>
      <w:proofErr w:type="spellEnd"/>
      <w:r>
        <w:rPr>
          <w:rtl/>
        </w:rPr>
        <w:t xml:space="preserve"> וכיון </w:t>
      </w:r>
      <w:proofErr w:type="spellStart"/>
      <w:r>
        <w:rPr>
          <w:rtl/>
        </w:rPr>
        <w:t>דבה"ש</w:t>
      </w:r>
      <w:proofErr w:type="spellEnd"/>
      <w:r>
        <w:rPr>
          <w:rtl/>
        </w:rPr>
        <w:t xml:space="preserve"> לא חזי </w:t>
      </w:r>
      <w:proofErr w:type="spellStart"/>
      <w:r>
        <w:rPr>
          <w:rtl/>
        </w:rPr>
        <w:t>לדידי</w:t>
      </w:r>
      <w:r>
        <w:rPr>
          <w:rFonts w:hint="cs"/>
          <w:rtl/>
        </w:rPr>
        <w:t>ה</w:t>
      </w:r>
      <w:proofErr w:type="spellEnd"/>
      <w:r>
        <w:rPr>
          <w:rtl/>
        </w:rPr>
        <w:t xml:space="preserve"> </w:t>
      </w:r>
      <w:proofErr w:type="spellStart"/>
      <w:r>
        <w:rPr>
          <w:rtl/>
        </w:rPr>
        <w:t>אמרי</w:t>
      </w:r>
      <w:r>
        <w:rPr>
          <w:rFonts w:hint="cs"/>
          <w:rtl/>
        </w:rPr>
        <w:t>נן</w:t>
      </w:r>
      <w:proofErr w:type="spellEnd"/>
      <w:r>
        <w:rPr>
          <w:rtl/>
        </w:rPr>
        <w:t xml:space="preserve"> </w:t>
      </w:r>
      <w:proofErr w:type="spellStart"/>
      <w:r>
        <w:rPr>
          <w:rtl/>
        </w:rPr>
        <w:t>דאקצי</w:t>
      </w:r>
      <w:r>
        <w:rPr>
          <w:rFonts w:hint="cs"/>
          <w:rtl/>
        </w:rPr>
        <w:t>ה</w:t>
      </w:r>
      <w:proofErr w:type="spellEnd"/>
      <w:r>
        <w:rPr>
          <w:rtl/>
        </w:rPr>
        <w:t xml:space="preserve"> מדעת</w:t>
      </w:r>
      <w:r>
        <w:rPr>
          <w:rFonts w:hint="cs"/>
          <w:rtl/>
        </w:rPr>
        <w:t>".</w:t>
      </w:r>
    </w:p>
    <w:p w:rsidR="00F42DEA" w:rsidRDefault="00F42DEA" w:rsidP="00F42DEA">
      <w:pPr>
        <w:rPr>
          <w:rtl/>
        </w:rPr>
      </w:pPr>
      <w:r>
        <w:rPr>
          <w:rFonts w:hint="cs"/>
          <w:rtl/>
        </w:rPr>
        <w:t xml:space="preserve">ואחר זאת כתב </w:t>
      </w:r>
      <w:proofErr w:type="spellStart"/>
      <w:r>
        <w:rPr>
          <w:rFonts w:hint="cs"/>
          <w:rtl/>
        </w:rPr>
        <w:t>השעה"מ</w:t>
      </w:r>
      <w:proofErr w:type="spellEnd"/>
      <w:r>
        <w:rPr>
          <w:rFonts w:hint="cs"/>
          <w:rtl/>
        </w:rPr>
        <w:t xml:space="preserve"> לתלות סברתו וחילוקו (בין דבר שכל </w:t>
      </w:r>
      <w:proofErr w:type="spellStart"/>
      <w:r>
        <w:rPr>
          <w:rFonts w:hint="cs"/>
          <w:rtl/>
        </w:rPr>
        <w:t>יעודו</w:t>
      </w:r>
      <w:proofErr w:type="spellEnd"/>
      <w:r>
        <w:rPr>
          <w:rFonts w:hint="cs"/>
          <w:rtl/>
        </w:rPr>
        <w:t xml:space="preserve"> לאחרים כגון תרומה לכהן ובין דבר שעיקר </w:t>
      </w:r>
      <w:proofErr w:type="spellStart"/>
      <w:r>
        <w:rPr>
          <w:rFonts w:hint="cs"/>
          <w:rtl/>
        </w:rPr>
        <w:t>יעודו</w:t>
      </w:r>
      <w:proofErr w:type="spellEnd"/>
      <w:r>
        <w:rPr>
          <w:rFonts w:hint="cs"/>
          <w:rtl/>
        </w:rPr>
        <w:t xml:space="preserve"> בשביל עצמו שבזה אע"פ שראוי בשבת או ביו"ט לאחרים עדיין </w:t>
      </w:r>
      <w:proofErr w:type="spellStart"/>
      <w:r>
        <w:rPr>
          <w:rFonts w:hint="cs"/>
          <w:rtl/>
        </w:rPr>
        <w:t>אזלינן</w:t>
      </w:r>
      <w:proofErr w:type="spellEnd"/>
      <w:r>
        <w:rPr>
          <w:rFonts w:hint="cs"/>
          <w:rtl/>
        </w:rPr>
        <w:t xml:space="preserve"> בתר הבעלים וכיון שלהם אינו ראוי הוי מוקצה) במחלוקת בין </w:t>
      </w:r>
      <w:proofErr w:type="spellStart"/>
      <w:r>
        <w:rPr>
          <w:rFonts w:hint="cs"/>
          <w:rtl/>
        </w:rPr>
        <w:t>התוס</w:t>
      </w:r>
      <w:proofErr w:type="spellEnd"/>
      <w:r>
        <w:rPr>
          <w:rFonts w:hint="cs"/>
          <w:rtl/>
        </w:rPr>
        <w:t xml:space="preserve">' </w:t>
      </w:r>
      <w:proofErr w:type="spellStart"/>
      <w:r>
        <w:rPr>
          <w:rFonts w:hint="cs"/>
          <w:rtl/>
        </w:rPr>
        <w:t>לרשב"א</w:t>
      </w:r>
      <w:proofErr w:type="spellEnd"/>
      <w:r>
        <w:rPr>
          <w:rFonts w:hint="cs"/>
          <w:rtl/>
        </w:rPr>
        <w:t xml:space="preserve"> </w:t>
      </w:r>
      <w:proofErr w:type="spellStart"/>
      <w:r>
        <w:rPr>
          <w:rFonts w:hint="cs"/>
          <w:rtl/>
        </w:rPr>
        <w:t>והריטב"א</w:t>
      </w:r>
      <w:proofErr w:type="spellEnd"/>
      <w:r>
        <w:rPr>
          <w:rFonts w:hint="cs"/>
          <w:rtl/>
        </w:rPr>
        <w:t xml:space="preserve">, </w:t>
      </w:r>
      <w:proofErr w:type="spellStart"/>
      <w:r>
        <w:rPr>
          <w:rFonts w:hint="cs"/>
          <w:rtl/>
        </w:rPr>
        <w:t>דלתוס</w:t>
      </w:r>
      <w:proofErr w:type="spellEnd"/>
      <w:r>
        <w:rPr>
          <w:rFonts w:hint="cs"/>
          <w:rtl/>
        </w:rPr>
        <w:t xml:space="preserve">' </w:t>
      </w:r>
      <w:r>
        <w:rPr>
          <w:rFonts w:hint="cs"/>
          <w:rtl/>
        </w:rPr>
        <w:lastRenderedPageBreak/>
        <w:t xml:space="preserve">אף באופן זה לא הוי מוקצה כיון שחזי לאחרים, ואילו לדעת </w:t>
      </w:r>
      <w:proofErr w:type="spellStart"/>
      <w:r>
        <w:rPr>
          <w:rFonts w:hint="cs"/>
          <w:rtl/>
        </w:rPr>
        <w:t>הרשב"א</w:t>
      </w:r>
      <w:proofErr w:type="spellEnd"/>
      <w:r>
        <w:rPr>
          <w:rFonts w:hint="cs"/>
          <w:rtl/>
        </w:rPr>
        <w:t xml:space="preserve"> </w:t>
      </w:r>
      <w:proofErr w:type="spellStart"/>
      <w:r>
        <w:rPr>
          <w:rFonts w:hint="cs"/>
          <w:rtl/>
        </w:rPr>
        <w:t>והריטב"א</w:t>
      </w:r>
      <w:proofErr w:type="spellEnd"/>
      <w:r>
        <w:rPr>
          <w:rFonts w:hint="cs"/>
          <w:rtl/>
        </w:rPr>
        <w:t xml:space="preserve"> הוי מוקצה אף שראוי לאחרים כיון שלעצמו אינו ראוי.</w:t>
      </w:r>
    </w:p>
    <w:p w:rsidR="00F42DEA" w:rsidRDefault="00F42DEA" w:rsidP="00F42DEA">
      <w:pPr>
        <w:rPr>
          <w:rtl/>
        </w:rPr>
      </w:pPr>
      <w:proofErr w:type="spellStart"/>
      <w:r>
        <w:rPr>
          <w:rFonts w:hint="cs"/>
          <w:rtl/>
        </w:rPr>
        <w:t>ובשו"ת</w:t>
      </w:r>
      <w:proofErr w:type="spellEnd"/>
      <w:r>
        <w:rPr>
          <w:rFonts w:hint="cs"/>
          <w:rtl/>
        </w:rPr>
        <w:t xml:space="preserve"> דובב מישרים </w:t>
      </w:r>
      <w:r w:rsidRPr="00450DD2">
        <w:rPr>
          <w:rFonts w:hint="cs"/>
          <w:sz w:val="16"/>
          <w:szCs w:val="20"/>
          <w:rtl/>
        </w:rPr>
        <w:t>(ח"א סי' מט)</w:t>
      </w:r>
      <w:r>
        <w:rPr>
          <w:rFonts w:hint="cs"/>
          <w:rtl/>
        </w:rPr>
        <w:t xml:space="preserve"> נשאל לגבי פירות יבשים (שע"פ </w:t>
      </w:r>
      <w:proofErr w:type="spellStart"/>
      <w:r>
        <w:rPr>
          <w:rFonts w:hint="cs"/>
          <w:rtl/>
        </w:rPr>
        <w:t>הרמ"א</w:t>
      </w:r>
      <w:proofErr w:type="spellEnd"/>
      <w:r>
        <w:rPr>
          <w:rFonts w:hint="cs"/>
          <w:rtl/>
        </w:rPr>
        <w:t xml:space="preserve"> סי' </w:t>
      </w:r>
      <w:proofErr w:type="spellStart"/>
      <w:r>
        <w:rPr>
          <w:rFonts w:hint="cs"/>
          <w:rtl/>
        </w:rPr>
        <w:t>תסז</w:t>
      </w:r>
      <w:proofErr w:type="spellEnd"/>
      <w:r>
        <w:rPr>
          <w:rFonts w:hint="cs"/>
          <w:rtl/>
        </w:rPr>
        <w:t xml:space="preserve"> סע' ח המנהג שלא לאוכלם בפסח, אך נוהגים באחרון של פסח לאוכלם בחו"ל) אם מותר לבשלם בשביעי של פסח עבור אחרון של פסח שחל בשבת, וכתב בזה </w:t>
      </w:r>
      <w:proofErr w:type="spellStart"/>
      <w:r>
        <w:rPr>
          <w:rFonts w:hint="cs"/>
          <w:rtl/>
        </w:rPr>
        <w:t>הדובב</w:t>
      </w:r>
      <w:proofErr w:type="spellEnd"/>
      <w:r>
        <w:rPr>
          <w:rFonts w:hint="cs"/>
          <w:rtl/>
        </w:rPr>
        <w:t xml:space="preserve"> מישרים "</w:t>
      </w:r>
      <w:r>
        <w:rPr>
          <w:rtl/>
        </w:rPr>
        <w:t xml:space="preserve">אך מטעם אחר נ"ל להחמיר, כיון </w:t>
      </w:r>
      <w:proofErr w:type="spellStart"/>
      <w:r>
        <w:rPr>
          <w:rtl/>
        </w:rPr>
        <w:t>דהמבשל</w:t>
      </w:r>
      <w:proofErr w:type="spellEnd"/>
      <w:r>
        <w:rPr>
          <w:rtl/>
        </w:rPr>
        <w:t xml:space="preserve"> בעצמו אסור לאכול פירות יבשים, נהי </w:t>
      </w:r>
      <w:proofErr w:type="spellStart"/>
      <w:r>
        <w:rPr>
          <w:rtl/>
        </w:rPr>
        <w:t>דחזי</w:t>
      </w:r>
      <w:proofErr w:type="spellEnd"/>
      <w:r>
        <w:rPr>
          <w:rtl/>
        </w:rPr>
        <w:t xml:space="preserve"> לקטנים מ"מ הוא אסור לטלטל אותם מטעם מוקצה, וא"כ שפיר אסור לבשלם, </w:t>
      </w:r>
      <w:proofErr w:type="spellStart"/>
      <w:r>
        <w:rPr>
          <w:rtl/>
        </w:rPr>
        <w:t>דהא</w:t>
      </w:r>
      <w:proofErr w:type="spellEnd"/>
      <w:r>
        <w:rPr>
          <w:rtl/>
        </w:rPr>
        <w:t xml:space="preserve"> </w:t>
      </w:r>
      <w:proofErr w:type="spellStart"/>
      <w:r>
        <w:rPr>
          <w:rtl/>
        </w:rPr>
        <w:t>קיי"ל</w:t>
      </w:r>
      <w:proofErr w:type="spellEnd"/>
      <w:r>
        <w:rPr>
          <w:rtl/>
        </w:rPr>
        <w:t xml:space="preserve"> </w:t>
      </w:r>
      <w:proofErr w:type="spellStart"/>
      <w:r>
        <w:rPr>
          <w:rtl/>
        </w:rPr>
        <w:t>דנהי</w:t>
      </w:r>
      <w:proofErr w:type="spellEnd"/>
      <w:r>
        <w:rPr>
          <w:rtl/>
        </w:rPr>
        <w:t xml:space="preserve"> </w:t>
      </w:r>
      <w:proofErr w:type="spellStart"/>
      <w:r>
        <w:rPr>
          <w:rtl/>
        </w:rPr>
        <w:t>דטלטול</w:t>
      </w:r>
      <w:proofErr w:type="spellEnd"/>
      <w:r>
        <w:rPr>
          <w:rtl/>
        </w:rPr>
        <w:t xml:space="preserve"> מוקצה מותר משום אוכל נפש, מ"מ להשתמש במוקצה אסור אפילו לצורך אוכל נפש כמבואר </w:t>
      </w:r>
      <w:proofErr w:type="spellStart"/>
      <w:r>
        <w:rPr>
          <w:rtl/>
        </w:rPr>
        <w:t>במג"א</w:t>
      </w:r>
      <w:proofErr w:type="spellEnd"/>
      <w:r>
        <w:rPr>
          <w:rFonts w:hint="cs"/>
          <w:rtl/>
        </w:rPr>
        <w:t>...</w:t>
      </w:r>
      <w:r>
        <w:rPr>
          <w:rtl/>
        </w:rPr>
        <w:t xml:space="preserve"> וא"כ הכא הוי כמשתמש במוקצה ושפיר אסור, ואין לומר דלא הוי כמשתמש במוקצה כיון </w:t>
      </w:r>
      <w:proofErr w:type="spellStart"/>
      <w:r>
        <w:rPr>
          <w:rtl/>
        </w:rPr>
        <w:t>דהאוכל</w:t>
      </w:r>
      <w:proofErr w:type="spellEnd"/>
      <w:r>
        <w:rPr>
          <w:rtl/>
        </w:rPr>
        <w:t xml:space="preserve"> בעצמו הוא מוקצה, </w:t>
      </w:r>
      <w:proofErr w:type="spellStart"/>
      <w:r>
        <w:rPr>
          <w:rtl/>
        </w:rPr>
        <w:t>דזה</w:t>
      </w:r>
      <w:proofErr w:type="spellEnd"/>
      <w:r>
        <w:rPr>
          <w:rtl/>
        </w:rPr>
        <w:t xml:space="preserve"> אינו כיון דאינו אוכלו היום א"כ הוי התבשיל שמבשלו היום לצורך מחר, כמשתמש היום במוקצה לצורך </w:t>
      </w:r>
      <w:proofErr w:type="spellStart"/>
      <w:r>
        <w:rPr>
          <w:rtl/>
        </w:rPr>
        <w:t>או</w:t>
      </w:r>
      <w:r>
        <w:rPr>
          <w:rFonts w:hint="cs"/>
          <w:rtl/>
        </w:rPr>
        <w:t>"</w:t>
      </w:r>
      <w:r>
        <w:rPr>
          <w:rtl/>
        </w:rPr>
        <w:t>נ</w:t>
      </w:r>
      <w:proofErr w:type="spellEnd"/>
      <w:r>
        <w:rPr>
          <w:rFonts w:hint="cs"/>
          <w:rtl/>
        </w:rPr>
        <w:t xml:space="preserve"> </w:t>
      </w:r>
      <w:r>
        <w:rPr>
          <w:rtl/>
        </w:rPr>
        <w:t xml:space="preserve">למחר, </w:t>
      </w:r>
      <w:proofErr w:type="spellStart"/>
      <w:r>
        <w:rPr>
          <w:rtl/>
        </w:rPr>
        <w:t>ובכה"ג</w:t>
      </w:r>
      <w:proofErr w:type="spellEnd"/>
      <w:r>
        <w:rPr>
          <w:rtl/>
        </w:rPr>
        <w:t xml:space="preserve"> </w:t>
      </w:r>
      <w:proofErr w:type="spellStart"/>
      <w:r>
        <w:rPr>
          <w:rtl/>
        </w:rPr>
        <w:t>היכא</w:t>
      </w:r>
      <w:proofErr w:type="spellEnd"/>
      <w:r>
        <w:rPr>
          <w:rtl/>
        </w:rPr>
        <w:t xml:space="preserve"> דהוי משתמש במוקצה אפי</w:t>
      </w:r>
      <w:r>
        <w:rPr>
          <w:rFonts w:hint="cs"/>
          <w:rtl/>
        </w:rPr>
        <w:t>'</w:t>
      </w:r>
      <w:r>
        <w:rPr>
          <w:rtl/>
        </w:rPr>
        <w:t xml:space="preserve"> לצורך אכילת היום אסור להשתמש כנ"ל, ושפיר לא מהני </w:t>
      </w:r>
      <w:proofErr w:type="spellStart"/>
      <w:r>
        <w:rPr>
          <w:rtl/>
        </w:rPr>
        <w:t>להאיסור</w:t>
      </w:r>
      <w:proofErr w:type="spellEnd"/>
      <w:r>
        <w:rPr>
          <w:rtl/>
        </w:rPr>
        <w:t xml:space="preserve"> שמשתמש במוקצה העירוב </w:t>
      </w:r>
      <w:proofErr w:type="spellStart"/>
      <w:r>
        <w:rPr>
          <w:rtl/>
        </w:rPr>
        <w:t>תבשילין</w:t>
      </w:r>
      <w:proofErr w:type="spellEnd"/>
      <w:r>
        <w:rPr>
          <w:rtl/>
        </w:rPr>
        <w:t xml:space="preserve">, </w:t>
      </w:r>
      <w:proofErr w:type="spellStart"/>
      <w:r>
        <w:rPr>
          <w:rtl/>
        </w:rPr>
        <w:t>דהא</w:t>
      </w:r>
      <w:proofErr w:type="spellEnd"/>
      <w:r>
        <w:rPr>
          <w:rtl/>
        </w:rPr>
        <w:t xml:space="preserve"> איסור משתמש במוקצה גם לצורך אוכל נפש אסור. וא</w:t>
      </w:r>
      <w:r>
        <w:rPr>
          <w:rFonts w:hint="cs"/>
          <w:rtl/>
        </w:rPr>
        <w:t>ין לומר</w:t>
      </w:r>
      <w:r>
        <w:rPr>
          <w:rtl/>
        </w:rPr>
        <w:t xml:space="preserve"> </w:t>
      </w:r>
      <w:proofErr w:type="spellStart"/>
      <w:r>
        <w:rPr>
          <w:rtl/>
        </w:rPr>
        <w:t>דפירות</w:t>
      </w:r>
      <w:proofErr w:type="spellEnd"/>
      <w:r>
        <w:rPr>
          <w:rtl/>
        </w:rPr>
        <w:t xml:space="preserve"> יבשים לא הוי מוקצה משום </w:t>
      </w:r>
      <w:proofErr w:type="spellStart"/>
      <w:r>
        <w:rPr>
          <w:rtl/>
        </w:rPr>
        <w:t>דחזי</w:t>
      </w:r>
      <w:proofErr w:type="spellEnd"/>
      <w:r>
        <w:rPr>
          <w:rtl/>
        </w:rPr>
        <w:t xml:space="preserve"> לקטנים, וכבר האריך בזה </w:t>
      </w:r>
      <w:proofErr w:type="spellStart"/>
      <w:r>
        <w:rPr>
          <w:rtl/>
        </w:rPr>
        <w:t>השע</w:t>
      </w:r>
      <w:r>
        <w:rPr>
          <w:rFonts w:hint="cs"/>
          <w:rtl/>
        </w:rPr>
        <w:t>ה"</w:t>
      </w:r>
      <w:r>
        <w:rPr>
          <w:rtl/>
        </w:rPr>
        <w:t>מ</w:t>
      </w:r>
      <w:proofErr w:type="spellEnd"/>
      <w:r>
        <w:rPr>
          <w:rtl/>
        </w:rPr>
        <w:t xml:space="preserve"> </w:t>
      </w:r>
      <w:proofErr w:type="spellStart"/>
      <w:r>
        <w:rPr>
          <w:rtl/>
        </w:rPr>
        <w:t>היכא</w:t>
      </w:r>
      <w:proofErr w:type="spellEnd"/>
      <w:r>
        <w:rPr>
          <w:rtl/>
        </w:rPr>
        <w:t xml:space="preserve"> </w:t>
      </w:r>
      <w:proofErr w:type="spellStart"/>
      <w:r>
        <w:rPr>
          <w:rtl/>
        </w:rPr>
        <w:t>דחזי</w:t>
      </w:r>
      <w:proofErr w:type="spellEnd"/>
      <w:r>
        <w:rPr>
          <w:rtl/>
        </w:rPr>
        <w:t xml:space="preserve"> לאחרים אי הוי מוקצה, מ"מ נראה </w:t>
      </w:r>
      <w:proofErr w:type="spellStart"/>
      <w:r>
        <w:rPr>
          <w:rtl/>
        </w:rPr>
        <w:t>היכי</w:t>
      </w:r>
      <w:proofErr w:type="spellEnd"/>
      <w:r>
        <w:rPr>
          <w:rtl/>
        </w:rPr>
        <w:t xml:space="preserve"> </w:t>
      </w:r>
      <w:proofErr w:type="spellStart"/>
      <w:r>
        <w:rPr>
          <w:rtl/>
        </w:rPr>
        <w:t>דבעצם</w:t>
      </w:r>
      <w:proofErr w:type="spellEnd"/>
      <w:r>
        <w:rPr>
          <w:rtl/>
        </w:rPr>
        <w:t xml:space="preserve"> לא חזי מחמת איסור לא מחמת היום, אז אפי</w:t>
      </w:r>
      <w:r>
        <w:rPr>
          <w:rFonts w:hint="cs"/>
          <w:rtl/>
        </w:rPr>
        <w:t>'</w:t>
      </w:r>
      <w:r>
        <w:rPr>
          <w:rtl/>
        </w:rPr>
        <w:t xml:space="preserve"> חזי </w:t>
      </w:r>
      <w:proofErr w:type="spellStart"/>
      <w:r>
        <w:rPr>
          <w:rtl/>
        </w:rPr>
        <w:t>לאחריני</w:t>
      </w:r>
      <w:proofErr w:type="spellEnd"/>
      <w:r>
        <w:rPr>
          <w:rtl/>
        </w:rPr>
        <w:t xml:space="preserve"> אסור לזה שהדבר אסור לו לטלטל</w:t>
      </w:r>
      <w:r>
        <w:rPr>
          <w:rFonts w:hint="cs"/>
          <w:rtl/>
        </w:rPr>
        <w:t>...". עיי"ש מה שהוסיף בראיות לשיטתו.</w:t>
      </w:r>
    </w:p>
    <w:p w:rsidR="00F42DEA" w:rsidRDefault="00F42DEA" w:rsidP="00F42DEA">
      <w:pPr>
        <w:rPr>
          <w:rtl/>
        </w:rPr>
      </w:pPr>
      <w:r>
        <w:rPr>
          <w:rFonts w:hint="cs"/>
          <w:rtl/>
        </w:rPr>
        <w:t xml:space="preserve">וכן </w:t>
      </w:r>
      <w:proofErr w:type="spellStart"/>
      <w:r>
        <w:rPr>
          <w:rFonts w:hint="cs"/>
          <w:rtl/>
        </w:rPr>
        <w:t>לכאו</w:t>
      </w:r>
      <w:proofErr w:type="spellEnd"/>
      <w:r>
        <w:rPr>
          <w:rFonts w:hint="cs"/>
          <w:rtl/>
        </w:rPr>
        <w:t xml:space="preserve">' קצת משמע שהיא נטיית דעתו של </w:t>
      </w:r>
      <w:proofErr w:type="spellStart"/>
      <w:r>
        <w:rPr>
          <w:rFonts w:hint="cs"/>
          <w:rtl/>
        </w:rPr>
        <w:t>החזו"א</w:t>
      </w:r>
      <w:proofErr w:type="spellEnd"/>
      <w:r>
        <w:rPr>
          <w:rFonts w:hint="cs"/>
          <w:rtl/>
        </w:rPr>
        <w:t xml:space="preserve"> </w:t>
      </w:r>
      <w:r w:rsidRPr="00450DD2">
        <w:rPr>
          <w:rFonts w:hint="cs"/>
          <w:sz w:val="16"/>
          <w:szCs w:val="20"/>
          <w:rtl/>
        </w:rPr>
        <w:t>(</w:t>
      </w:r>
      <w:proofErr w:type="spellStart"/>
      <w:r w:rsidRPr="00450DD2">
        <w:rPr>
          <w:rFonts w:hint="cs"/>
          <w:sz w:val="16"/>
          <w:szCs w:val="20"/>
          <w:rtl/>
        </w:rPr>
        <w:t>או"ח</w:t>
      </w:r>
      <w:proofErr w:type="spellEnd"/>
      <w:r w:rsidRPr="00450DD2">
        <w:rPr>
          <w:rFonts w:hint="cs"/>
          <w:sz w:val="16"/>
          <w:szCs w:val="20"/>
          <w:rtl/>
        </w:rPr>
        <w:t xml:space="preserve"> סי' מט </w:t>
      </w:r>
      <w:proofErr w:type="spellStart"/>
      <w:r w:rsidRPr="00450DD2">
        <w:rPr>
          <w:rFonts w:hint="cs"/>
          <w:sz w:val="16"/>
          <w:szCs w:val="20"/>
          <w:rtl/>
        </w:rPr>
        <w:t>ס"ק</w:t>
      </w:r>
      <w:proofErr w:type="spellEnd"/>
      <w:r w:rsidRPr="00450DD2">
        <w:rPr>
          <w:rFonts w:hint="cs"/>
          <w:sz w:val="16"/>
          <w:szCs w:val="20"/>
          <w:rtl/>
        </w:rPr>
        <w:t xml:space="preserve"> טו-</w:t>
      </w:r>
      <w:proofErr w:type="spellStart"/>
      <w:r w:rsidRPr="00450DD2">
        <w:rPr>
          <w:rFonts w:hint="cs"/>
          <w:sz w:val="16"/>
          <w:szCs w:val="20"/>
          <w:rtl/>
        </w:rPr>
        <w:t>טז</w:t>
      </w:r>
      <w:proofErr w:type="spellEnd"/>
      <w:r w:rsidRPr="00450DD2">
        <w:rPr>
          <w:rFonts w:hint="cs"/>
          <w:sz w:val="16"/>
          <w:szCs w:val="20"/>
          <w:rtl/>
        </w:rPr>
        <w:t>)</w:t>
      </w:r>
      <w:r>
        <w:rPr>
          <w:rFonts w:hint="cs"/>
          <w:rtl/>
        </w:rPr>
        <w:t xml:space="preserve"> במה שדן אם מצה </w:t>
      </w:r>
      <w:proofErr w:type="spellStart"/>
      <w:r>
        <w:rPr>
          <w:rFonts w:hint="cs"/>
          <w:rtl/>
        </w:rPr>
        <w:t>שרוייה</w:t>
      </w:r>
      <w:proofErr w:type="spellEnd"/>
      <w:r>
        <w:rPr>
          <w:rFonts w:hint="cs"/>
          <w:rtl/>
        </w:rPr>
        <w:t xml:space="preserve"> </w:t>
      </w:r>
      <w:proofErr w:type="spellStart"/>
      <w:r>
        <w:rPr>
          <w:rFonts w:hint="cs"/>
          <w:rtl/>
        </w:rPr>
        <w:t>חשיב</w:t>
      </w:r>
      <w:proofErr w:type="spellEnd"/>
      <w:r>
        <w:rPr>
          <w:rFonts w:hint="cs"/>
          <w:rtl/>
        </w:rPr>
        <w:t xml:space="preserve"> מוקצה למי שמחמיר לא לאכול שרויה, וכתב להתירו רק משום שבאחרון של פסח בחו"ל נהגו לאכול מצה שרויה </w:t>
      </w:r>
      <w:proofErr w:type="spellStart"/>
      <w:r>
        <w:rPr>
          <w:rFonts w:hint="cs"/>
          <w:rtl/>
        </w:rPr>
        <w:t>דמוכח</w:t>
      </w:r>
      <w:proofErr w:type="spellEnd"/>
      <w:r>
        <w:rPr>
          <w:rFonts w:hint="cs"/>
          <w:rtl/>
        </w:rPr>
        <w:t xml:space="preserve"> מזה שאין </w:t>
      </w:r>
      <w:proofErr w:type="spellStart"/>
      <w:r>
        <w:rPr>
          <w:rFonts w:hint="cs"/>
          <w:rtl/>
        </w:rPr>
        <w:t>תופסין</w:t>
      </w:r>
      <w:proofErr w:type="spellEnd"/>
      <w:r>
        <w:rPr>
          <w:rFonts w:hint="cs"/>
          <w:rtl/>
        </w:rPr>
        <w:t xml:space="preserve"> דין שרויה אלא כדבר </w:t>
      </w:r>
      <w:proofErr w:type="spellStart"/>
      <w:r>
        <w:rPr>
          <w:rFonts w:hint="cs"/>
          <w:rtl/>
        </w:rPr>
        <w:t>הנדור</w:t>
      </w:r>
      <w:proofErr w:type="spellEnd"/>
      <w:r>
        <w:rPr>
          <w:rFonts w:hint="cs"/>
          <w:rtl/>
        </w:rPr>
        <w:t xml:space="preserve"> ולא כדבר האסור, </w:t>
      </w:r>
      <w:proofErr w:type="spellStart"/>
      <w:r>
        <w:rPr>
          <w:rFonts w:hint="cs"/>
          <w:rtl/>
        </w:rPr>
        <w:t>ולפי"ז</w:t>
      </w:r>
      <w:proofErr w:type="spellEnd"/>
      <w:r>
        <w:rPr>
          <w:rFonts w:hint="cs"/>
          <w:rtl/>
        </w:rPr>
        <w:t xml:space="preserve"> </w:t>
      </w:r>
      <w:proofErr w:type="spellStart"/>
      <w:r>
        <w:rPr>
          <w:rFonts w:hint="cs"/>
          <w:rtl/>
        </w:rPr>
        <w:t>לכאו</w:t>
      </w:r>
      <w:proofErr w:type="spellEnd"/>
      <w:r>
        <w:rPr>
          <w:rFonts w:hint="cs"/>
          <w:rtl/>
        </w:rPr>
        <w:t xml:space="preserve">' בקטניות שנוהגים שלא לאוכלם אף באחרון של פסח מחשיבים אותם כדבר האסור </w:t>
      </w:r>
      <w:proofErr w:type="spellStart"/>
      <w:r>
        <w:rPr>
          <w:rFonts w:hint="cs"/>
          <w:rtl/>
        </w:rPr>
        <w:t>והוי</w:t>
      </w:r>
      <w:proofErr w:type="spellEnd"/>
      <w:r>
        <w:rPr>
          <w:rFonts w:hint="cs"/>
          <w:rtl/>
        </w:rPr>
        <w:t xml:space="preserve"> מוקצה. ומשמע </w:t>
      </w:r>
      <w:proofErr w:type="spellStart"/>
      <w:r>
        <w:rPr>
          <w:rFonts w:hint="cs"/>
          <w:rtl/>
        </w:rPr>
        <w:t>לכאו</w:t>
      </w:r>
      <w:proofErr w:type="spellEnd"/>
      <w:r>
        <w:rPr>
          <w:rFonts w:hint="cs"/>
          <w:rtl/>
        </w:rPr>
        <w:t>' שיחשוש להחשיב את הקטניות למוקצה אפי' בשבת שאחרי שביעי של פסח.</w:t>
      </w:r>
    </w:p>
    <w:p w:rsidR="00F42DEA" w:rsidRDefault="00F42DEA" w:rsidP="00F42DEA">
      <w:pPr>
        <w:rPr>
          <w:rtl/>
        </w:rPr>
      </w:pPr>
      <w:r>
        <w:rPr>
          <w:rFonts w:hint="cs"/>
          <w:rtl/>
        </w:rPr>
        <w:t xml:space="preserve">[אך עיין בהליכות שלמה </w:t>
      </w:r>
      <w:r w:rsidRPr="00450DD2">
        <w:rPr>
          <w:rFonts w:hint="cs"/>
          <w:sz w:val="16"/>
          <w:szCs w:val="20"/>
          <w:rtl/>
        </w:rPr>
        <w:t xml:space="preserve">(פסח פ"י </w:t>
      </w:r>
      <w:proofErr w:type="spellStart"/>
      <w:r w:rsidRPr="00450DD2">
        <w:rPr>
          <w:rFonts w:hint="cs"/>
          <w:sz w:val="16"/>
          <w:szCs w:val="20"/>
          <w:rtl/>
        </w:rPr>
        <w:t>ס"ק</w:t>
      </w:r>
      <w:proofErr w:type="spellEnd"/>
      <w:r w:rsidRPr="00450DD2">
        <w:rPr>
          <w:rFonts w:hint="cs"/>
          <w:sz w:val="16"/>
          <w:szCs w:val="20"/>
          <w:rtl/>
        </w:rPr>
        <w:t xml:space="preserve"> 63)</w:t>
      </w:r>
      <w:r>
        <w:rPr>
          <w:rFonts w:hint="cs"/>
          <w:rtl/>
        </w:rPr>
        <w:t xml:space="preserve"> שכתב הפך מכך שנראה שקטניות עדיף ממצה שרויה בה דן </w:t>
      </w:r>
      <w:proofErr w:type="spellStart"/>
      <w:r>
        <w:rPr>
          <w:rFonts w:hint="cs"/>
          <w:rtl/>
        </w:rPr>
        <w:t>בחזו"א</w:t>
      </w:r>
      <w:proofErr w:type="spellEnd"/>
      <w:r>
        <w:rPr>
          <w:rFonts w:hint="cs"/>
          <w:rtl/>
        </w:rPr>
        <w:t xml:space="preserve"> ובקטניות גם </w:t>
      </w:r>
      <w:proofErr w:type="spellStart"/>
      <w:r>
        <w:rPr>
          <w:rFonts w:hint="cs"/>
          <w:rtl/>
        </w:rPr>
        <w:t>החזו"א</w:t>
      </w:r>
      <w:proofErr w:type="spellEnd"/>
      <w:r>
        <w:rPr>
          <w:rFonts w:hint="cs"/>
          <w:rtl/>
        </w:rPr>
        <w:t xml:space="preserve"> יודה שאין בזה משום מוקצה.]</w:t>
      </w:r>
    </w:p>
    <w:p w:rsidR="00F42DEA" w:rsidRDefault="00F42DEA" w:rsidP="00F42DEA">
      <w:pPr>
        <w:rPr>
          <w:rtl/>
        </w:rPr>
      </w:pPr>
      <w:r>
        <w:rPr>
          <w:rFonts w:hint="cs"/>
          <w:rtl/>
        </w:rPr>
        <w:t xml:space="preserve">אמנם למעשה דעת רוב הפוסקים נראית </w:t>
      </w:r>
      <w:proofErr w:type="spellStart"/>
      <w:r>
        <w:rPr>
          <w:rFonts w:hint="cs"/>
          <w:rtl/>
        </w:rPr>
        <w:t>שבנ"ד</w:t>
      </w:r>
      <w:proofErr w:type="spellEnd"/>
      <w:r>
        <w:rPr>
          <w:rFonts w:hint="cs"/>
          <w:rtl/>
        </w:rPr>
        <w:t xml:space="preserve"> אין לחשוש למוקצה, </w:t>
      </w:r>
      <w:proofErr w:type="spellStart"/>
      <w:r>
        <w:rPr>
          <w:rFonts w:hint="cs"/>
          <w:rtl/>
        </w:rPr>
        <w:t>וכדמוכח</w:t>
      </w:r>
      <w:proofErr w:type="spellEnd"/>
      <w:r>
        <w:rPr>
          <w:rFonts w:hint="cs"/>
          <w:rtl/>
        </w:rPr>
        <w:t xml:space="preserve"> מדעת </w:t>
      </w:r>
      <w:proofErr w:type="spellStart"/>
      <w:r>
        <w:rPr>
          <w:rFonts w:hint="cs"/>
          <w:rtl/>
        </w:rPr>
        <w:t>מהר"י</w:t>
      </w:r>
      <w:proofErr w:type="spellEnd"/>
      <w:r>
        <w:rPr>
          <w:rFonts w:hint="cs"/>
          <w:rtl/>
        </w:rPr>
        <w:t xml:space="preserve"> ן' נעים הנ"ל. שכיון שכמעט בכל מקום מצויים גם כאלה שנוהגים לאכול קטניות בפסח, ממילא הקטניות שאצל מי שנוהג שלא לאוכלם בפסח ראויים לשימוש בפסח, והיינו שאם יבואו אליו אורחים האוכלים קטניות בפסח יוכל לכבדם </w:t>
      </w:r>
      <w:proofErr w:type="spellStart"/>
      <w:r>
        <w:rPr>
          <w:rFonts w:hint="cs"/>
          <w:rtl/>
        </w:rPr>
        <w:t>וליתן</w:t>
      </w:r>
      <w:proofErr w:type="spellEnd"/>
      <w:r>
        <w:rPr>
          <w:rFonts w:hint="cs"/>
          <w:rtl/>
        </w:rPr>
        <w:t xml:space="preserve"> להם מהקטניות.</w:t>
      </w:r>
    </w:p>
    <w:p w:rsidR="00F42DEA" w:rsidRPr="000D35A6" w:rsidRDefault="00F42DEA" w:rsidP="00F42DEA">
      <w:pPr>
        <w:rPr>
          <w:rtl/>
        </w:rPr>
      </w:pPr>
      <w:proofErr w:type="spellStart"/>
      <w:r>
        <w:rPr>
          <w:rFonts w:hint="cs"/>
          <w:rtl/>
        </w:rPr>
        <w:t>שכ"נ</w:t>
      </w:r>
      <w:proofErr w:type="spellEnd"/>
      <w:r>
        <w:rPr>
          <w:rFonts w:hint="cs"/>
          <w:rtl/>
        </w:rPr>
        <w:t xml:space="preserve"> מדברי </w:t>
      </w:r>
      <w:proofErr w:type="spellStart"/>
      <w:r>
        <w:rPr>
          <w:rFonts w:hint="cs"/>
          <w:rtl/>
        </w:rPr>
        <w:t>החיד"א</w:t>
      </w:r>
      <w:proofErr w:type="spellEnd"/>
      <w:r>
        <w:rPr>
          <w:rFonts w:hint="cs"/>
          <w:rtl/>
        </w:rPr>
        <w:t xml:space="preserve"> </w:t>
      </w:r>
      <w:r w:rsidRPr="00450DD2">
        <w:rPr>
          <w:rFonts w:hint="cs"/>
          <w:sz w:val="16"/>
          <w:szCs w:val="20"/>
          <w:rtl/>
        </w:rPr>
        <w:t xml:space="preserve">(מחזיק ברכה סי' תקיא </w:t>
      </w:r>
      <w:proofErr w:type="spellStart"/>
      <w:r w:rsidRPr="00450DD2">
        <w:rPr>
          <w:rFonts w:hint="cs"/>
          <w:sz w:val="16"/>
          <w:szCs w:val="20"/>
          <w:rtl/>
        </w:rPr>
        <w:t>ס"ק</w:t>
      </w:r>
      <w:proofErr w:type="spellEnd"/>
      <w:r w:rsidRPr="00450DD2">
        <w:rPr>
          <w:rFonts w:hint="cs"/>
          <w:sz w:val="16"/>
          <w:szCs w:val="20"/>
          <w:rtl/>
        </w:rPr>
        <w:t xml:space="preserve"> ב)</w:t>
      </w:r>
      <w:r>
        <w:rPr>
          <w:rFonts w:hint="cs"/>
          <w:rtl/>
        </w:rPr>
        <w:t xml:space="preserve"> </w:t>
      </w:r>
      <w:proofErr w:type="spellStart"/>
      <w:r>
        <w:rPr>
          <w:rFonts w:hint="cs"/>
          <w:rtl/>
        </w:rPr>
        <w:t>ששו"ט</w:t>
      </w:r>
      <w:proofErr w:type="spellEnd"/>
      <w:r>
        <w:rPr>
          <w:rFonts w:hint="cs"/>
          <w:rtl/>
        </w:rPr>
        <w:t xml:space="preserve"> באורך במחלוקת </w:t>
      </w:r>
      <w:proofErr w:type="spellStart"/>
      <w:r>
        <w:rPr>
          <w:rFonts w:hint="cs"/>
          <w:rtl/>
        </w:rPr>
        <w:t>מוהר"י</w:t>
      </w:r>
      <w:proofErr w:type="spellEnd"/>
      <w:r>
        <w:rPr>
          <w:rFonts w:hint="cs"/>
          <w:rtl/>
        </w:rPr>
        <w:t xml:space="preserve"> בן נעים </w:t>
      </w:r>
      <w:proofErr w:type="spellStart"/>
      <w:r>
        <w:rPr>
          <w:rFonts w:hint="cs"/>
          <w:rtl/>
        </w:rPr>
        <w:t>והשעה"מ</w:t>
      </w:r>
      <w:proofErr w:type="spellEnd"/>
      <w:r>
        <w:rPr>
          <w:rFonts w:hint="cs"/>
          <w:rtl/>
        </w:rPr>
        <w:t xml:space="preserve"> ובסיום </w:t>
      </w:r>
      <w:proofErr w:type="spellStart"/>
      <w:r>
        <w:rPr>
          <w:rFonts w:hint="cs"/>
          <w:rtl/>
        </w:rPr>
        <w:t>השו"ט</w:t>
      </w:r>
      <w:proofErr w:type="spellEnd"/>
      <w:r>
        <w:rPr>
          <w:rFonts w:hint="cs"/>
          <w:rtl/>
        </w:rPr>
        <w:t xml:space="preserve"> כתב בזה "</w:t>
      </w:r>
      <w:r w:rsidRPr="000D35A6">
        <w:rPr>
          <w:rtl/>
        </w:rPr>
        <w:t xml:space="preserve">אמנם </w:t>
      </w:r>
      <w:proofErr w:type="spellStart"/>
      <w:r w:rsidRPr="000D35A6">
        <w:rPr>
          <w:rtl/>
        </w:rPr>
        <w:t>אעיקרא</w:t>
      </w:r>
      <w:proofErr w:type="spellEnd"/>
      <w:r w:rsidRPr="000D35A6">
        <w:rPr>
          <w:rtl/>
        </w:rPr>
        <w:t xml:space="preserve"> </w:t>
      </w:r>
      <w:proofErr w:type="spellStart"/>
      <w:r w:rsidRPr="000D35A6">
        <w:rPr>
          <w:rtl/>
        </w:rPr>
        <w:t>דדינא</w:t>
      </w:r>
      <w:proofErr w:type="spellEnd"/>
      <w:r w:rsidRPr="000D35A6">
        <w:rPr>
          <w:rtl/>
        </w:rPr>
        <w:t xml:space="preserve"> נראה דיש לדחות ראית הרב </w:t>
      </w:r>
      <w:proofErr w:type="spellStart"/>
      <w:r w:rsidRPr="000D35A6">
        <w:rPr>
          <w:rtl/>
        </w:rPr>
        <w:t>מהר"י</w:t>
      </w:r>
      <w:proofErr w:type="spellEnd"/>
      <w:r w:rsidRPr="000D35A6">
        <w:rPr>
          <w:rtl/>
        </w:rPr>
        <w:t xml:space="preserve"> ן' נעים וראיות הרב </w:t>
      </w:r>
      <w:proofErr w:type="spellStart"/>
      <w:r w:rsidRPr="000D35A6">
        <w:rPr>
          <w:rtl/>
        </w:rPr>
        <w:t>שעה"מ</w:t>
      </w:r>
      <w:proofErr w:type="spellEnd"/>
      <w:r w:rsidRPr="000D35A6">
        <w:rPr>
          <w:rtl/>
        </w:rPr>
        <w:t xml:space="preserve"> </w:t>
      </w:r>
      <w:proofErr w:type="spellStart"/>
      <w:r w:rsidRPr="000D35A6">
        <w:rPr>
          <w:rtl/>
        </w:rPr>
        <w:t>דאינם</w:t>
      </w:r>
      <w:proofErr w:type="spellEnd"/>
      <w:r w:rsidRPr="000D35A6">
        <w:rPr>
          <w:rtl/>
        </w:rPr>
        <w:t xml:space="preserve"> ענין </w:t>
      </w:r>
      <w:proofErr w:type="spellStart"/>
      <w:r w:rsidRPr="000D35A6">
        <w:rPr>
          <w:rtl/>
        </w:rPr>
        <w:t>לנ"ד</w:t>
      </w:r>
      <w:proofErr w:type="spellEnd"/>
      <w:r w:rsidRPr="000D35A6">
        <w:rPr>
          <w:rtl/>
        </w:rPr>
        <w:t xml:space="preserve"> </w:t>
      </w:r>
      <w:proofErr w:type="spellStart"/>
      <w:r w:rsidRPr="000D35A6">
        <w:rPr>
          <w:rtl/>
        </w:rPr>
        <w:t>דהתם</w:t>
      </w:r>
      <w:proofErr w:type="spellEnd"/>
      <w:r w:rsidRPr="000D35A6">
        <w:rPr>
          <w:rtl/>
        </w:rPr>
        <w:t xml:space="preserve"> לולב חזי לאנשים </w:t>
      </w:r>
      <w:proofErr w:type="spellStart"/>
      <w:r w:rsidRPr="000D35A6">
        <w:rPr>
          <w:rtl/>
        </w:rPr>
        <w:t>וחיובא</w:t>
      </w:r>
      <w:proofErr w:type="spellEnd"/>
      <w:r w:rsidRPr="000D35A6">
        <w:rPr>
          <w:rtl/>
        </w:rPr>
        <w:t xml:space="preserve"> </w:t>
      </w:r>
      <w:proofErr w:type="spellStart"/>
      <w:r w:rsidRPr="000D35A6">
        <w:rPr>
          <w:rtl/>
        </w:rPr>
        <w:t>רמיא</w:t>
      </w:r>
      <w:proofErr w:type="spellEnd"/>
      <w:r w:rsidRPr="000D35A6">
        <w:rPr>
          <w:rtl/>
        </w:rPr>
        <w:t xml:space="preserve"> לעשות </w:t>
      </w:r>
      <w:proofErr w:type="spellStart"/>
      <w:r w:rsidRPr="000D35A6">
        <w:rPr>
          <w:rtl/>
        </w:rPr>
        <w:t>מצותן</w:t>
      </w:r>
      <w:proofErr w:type="spellEnd"/>
      <w:r w:rsidRPr="000D35A6">
        <w:rPr>
          <w:rtl/>
        </w:rPr>
        <w:t xml:space="preserve"> ותרומה </w:t>
      </w:r>
      <w:proofErr w:type="spellStart"/>
      <w:r w:rsidRPr="000D35A6">
        <w:rPr>
          <w:rtl/>
        </w:rPr>
        <w:t>חזיא</w:t>
      </w:r>
      <w:proofErr w:type="spellEnd"/>
      <w:r w:rsidRPr="000D35A6">
        <w:rPr>
          <w:rtl/>
        </w:rPr>
        <w:t xml:space="preserve"> לכהן והתר גמור ומצוה לכהן לאכלה וכן דמאי </w:t>
      </w:r>
      <w:proofErr w:type="spellStart"/>
      <w:r w:rsidRPr="000D35A6">
        <w:rPr>
          <w:rtl/>
        </w:rPr>
        <w:t>שריותא</w:t>
      </w:r>
      <w:proofErr w:type="spellEnd"/>
      <w:r w:rsidRPr="000D35A6">
        <w:rPr>
          <w:rtl/>
        </w:rPr>
        <w:t xml:space="preserve"> לגבי עניים וכן דורון מחוץ לתחום התר הוא לאחרים. אמנם הכא </w:t>
      </w:r>
      <w:proofErr w:type="spellStart"/>
      <w:r w:rsidRPr="000D35A6">
        <w:rPr>
          <w:rtl/>
        </w:rPr>
        <w:t>בנ"ד</w:t>
      </w:r>
      <w:proofErr w:type="spellEnd"/>
      <w:r w:rsidRPr="000D35A6">
        <w:t xml:space="preserve"> </w:t>
      </w:r>
      <w:r w:rsidRPr="000D35A6">
        <w:rPr>
          <w:rtl/>
        </w:rPr>
        <w:t xml:space="preserve">שזה שאינו שותה ומעלה עשן בי"ט הוא משום אסור כמו שנראה מדברי הרב </w:t>
      </w:r>
      <w:proofErr w:type="spellStart"/>
      <w:r w:rsidRPr="000D35A6">
        <w:rPr>
          <w:rtl/>
        </w:rPr>
        <w:t>מהר"י</w:t>
      </w:r>
      <w:proofErr w:type="spellEnd"/>
      <w:r w:rsidRPr="000D35A6">
        <w:rPr>
          <w:rtl/>
        </w:rPr>
        <w:t xml:space="preserve"> ן' נעים שהביא הרב </w:t>
      </w:r>
      <w:proofErr w:type="spellStart"/>
      <w:r w:rsidRPr="000D35A6">
        <w:rPr>
          <w:rtl/>
        </w:rPr>
        <w:t>שעה"מ</w:t>
      </w:r>
      <w:proofErr w:type="spellEnd"/>
      <w:r w:rsidRPr="000D35A6">
        <w:rPr>
          <w:rtl/>
        </w:rPr>
        <w:t xml:space="preserve"> ומדבריו. א"כ לא חזי לשום בר ישראל ואותם השואפים אותו ביו"ט </w:t>
      </w:r>
      <w:proofErr w:type="spellStart"/>
      <w:r w:rsidRPr="000D35A6">
        <w:rPr>
          <w:rtl/>
        </w:rPr>
        <w:t>לדידיה</w:t>
      </w:r>
      <w:proofErr w:type="spellEnd"/>
      <w:r w:rsidRPr="000D35A6">
        <w:rPr>
          <w:rtl/>
        </w:rPr>
        <w:t xml:space="preserve"> לאו שפיר עבדי וא"כ לא חזי </w:t>
      </w:r>
      <w:proofErr w:type="spellStart"/>
      <w:r w:rsidRPr="000D35A6">
        <w:rPr>
          <w:rtl/>
        </w:rPr>
        <w:t>לכ"ע</w:t>
      </w:r>
      <w:proofErr w:type="spellEnd"/>
      <w:r w:rsidRPr="000D35A6">
        <w:rPr>
          <w:rtl/>
        </w:rPr>
        <w:t xml:space="preserve"> ואינו ענין לכל הראיות הנזכרים והרי הוא כמבואר </w:t>
      </w:r>
      <w:proofErr w:type="spellStart"/>
      <w:r w:rsidRPr="000D35A6">
        <w:rPr>
          <w:rtl/>
        </w:rPr>
        <w:t>בא"ר</w:t>
      </w:r>
      <w:proofErr w:type="spellEnd"/>
      <w:r w:rsidRPr="000D35A6">
        <w:rPr>
          <w:rtl/>
        </w:rPr>
        <w:t xml:space="preserve"> לח"י </w:t>
      </w:r>
      <w:proofErr w:type="spellStart"/>
      <w:r w:rsidRPr="000D35A6">
        <w:rPr>
          <w:rtl/>
        </w:rPr>
        <w:t>רוא"י</w:t>
      </w:r>
      <w:proofErr w:type="spellEnd"/>
      <w:r w:rsidRPr="000D35A6">
        <w:rPr>
          <w:rtl/>
        </w:rPr>
        <w:t xml:space="preserve"> דהוי כלי שמלאכתו לאיסור </w:t>
      </w:r>
      <w:proofErr w:type="spellStart"/>
      <w:r w:rsidRPr="000D35A6">
        <w:rPr>
          <w:rtl/>
        </w:rPr>
        <w:t>ולדידיה</w:t>
      </w:r>
      <w:proofErr w:type="spellEnd"/>
      <w:r w:rsidRPr="000D35A6">
        <w:rPr>
          <w:rtl/>
        </w:rPr>
        <w:t xml:space="preserve"> השותים אותו ביו"ט עושים שלא כהוגן... אמנם אם זה שנמנע לשתות העשן ביו"ט הוא משום </w:t>
      </w:r>
      <w:proofErr w:type="spellStart"/>
      <w:r w:rsidRPr="000D35A6">
        <w:rPr>
          <w:rtl/>
        </w:rPr>
        <w:t>חומרא</w:t>
      </w:r>
      <w:proofErr w:type="spellEnd"/>
      <w:r w:rsidRPr="000D35A6">
        <w:rPr>
          <w:rtl/>
        </w:rPr>
        <w:t xml:space="preserve"> </w:t>
      </w:r>
      <w:proofErr w:type="spellStart"/>
      <w:r w:rsidRPr="000D35A6">
        <w:rPr>
          <w:rtl/>
        </w:rPr>
        <w:t>דידע</w:t>
      </w:r>
      <w:proofErr w:type="spellEnd"/>
      <w:r w:rsidRPr="000D35A6">
        <w:rPr>
          <w:rtl/>
        </w:rPr>
        <w:t xml:space="preserve"> </w:t>
      </w:r>
      <w:proofErr w:type="spellStart"/>
      <w:r w:rsidRPr="000D35A6">
        <w:rPr>
          <w:rtl/>
        </w:rPr>
        <w:t>דהשותים</w:t>
      </w:r>
      <w:proofErr w:type="spellEnd"/>
      <w:r w:rsidRPr="000D35A6">
        <w:rPr>
          <w:rtl/>
        </w:rPr>
        <w:t xml:space="preserve"> אותו ביו"ט יש להם על מה </w:t>
      </w:r>
      <w:proofErr w:type="spellStart"/>
      <w:r w:rsidRPr="000D35A6">
        <w:rPr>
          <w:rtl/>
        </w:rPr>
        <w:t>שיסמוכו</w:t>
      </w:r>
      <w:proofErr w:type="spellEnd"/>
      <w:r w:rsidRPr="000D35A6">
        <w:rPr>
          <w:rtl/>
        </w:rPr>
        <w:t xml:space="preserve"> </w:t>
      </w:r>
      <w:proofErr w:type="spellStart"/>
      <w:r w:rsidRPr="000D35A6">
        <w:rPr>
          <w:rtl/>
        </w:rPr>
        <w:t>והתרא</w:t>
      </w:r>
      <w:proofErr w:type="spellEnd"/>
      <w:r w:rsidRPr="000D35A6">
        <w:rPr>
          <w:rtl/>
        </w:rPr>
        <w:t xml:space="preserve"> הוא </w:t>
      </w:r>
      <w:proofErr w:type="spellStart"/>
      <w:r w:rsidRPr="000D35A6">
        <w:rPr>
          <w:rtl/>
        </w:rPr>
        <w:t>ועכ"ז</w:t>
      </w:r>
      <w:proofErr w:type="spellEnd"/>
      <w:r w:rsidRPr="000D35A6">
        <w:rPr>
          <w:rtl/>
        </w:rPr>
        <w:t xml:space="preserve"> רוצה להחמיר על עצמו נראה דיש להקל בטלטול והרי זה דומה לדורון הבא מחוץ לתחום דהוא</w:t>
      </w:r>
      <w:r w:rsidRPr="000D35A6">
        <w:t xml:space="preserve"> </w:t>
      </w:r>
      <w:r w:rsidRPr="000D35A6">
        <w:rPr>
          <w:rtl/>
        </w:rPr>
        <w:t xml:space="preserve">אסור למי שהובא בשבילו </w:t>
      </w:r>
      <w:r w:rsidRPr="000D35A6">
        <w:rPr>
          <w:rtl/>
        </w:rPr>
        <w:lastRenderedPageBreak/>
        <w:t>ב</w:t>
      </w:r>
      <w:r>
        <w:rPr>
          <w:rtl/>
        </w:rPr>
        <w:t>אכילה ומותר בטלטול ואין בו דין</w:t>
      </w:r>
      <w:r>
        <w:rPr>
          <w:rFonts w:hint="cs"/>
          <w:rtl/>
        </w:rPr>
        <w:t xml:space="preserve"> </w:t>
      </w:r>
      <w:r w:rsidRPr="000D35A6">
        <w:rPr>
          <w:rtl/>
        </w:rPr>
        <w:t xml:space="preserve">מוקצה כמ"ש </w:t>
      </w:r>
      <w:proofErr w:type="spellStart"/>
      <w:r w:rsidRPr="000D35A6">
        <w:rPr>
          <w:rtl/>
        </w:rPr>
        <w:t>הרא"ש</w:t>
      </w:r>
      <w:proofErr w:type="spellEnd"/>
      <w:r w:rsidRPr="000D35A6">
        <w:rPr>
          <w:rtl/>
        </w:rPr>
        <w:t xml:space="preserve"> והטור סי' </w:t>
      </w:r>
      <w:proofErr w:type="spellStart"/>
      <w:r w:rsidRPr="000D35A6">
        <w:rPr>
          <w:rtl/>
        </w:rPr>
        <w:t>תקטו</w:t>
      </w:r>
      <w:proofErr w:type="spellEnd"/>
      <w:r w:rsidRPr="000D35A6">
        <w:rPr>
          <w:rtl/>
        </w:rPr>
        <w:t xml:space="preserve"> והבאתיו בסמוך </w:t>
      </w:r>
      <w:proofErr w:type="spellStart"/>
      <w:r w:rsidRPr="000D35A6">
        <w:rPr>
          <w:rtl/>
        </w:rPr>
        <w:t>וה"נ</w:t>
      </w:r>
      <w:proofErr w:type="spellEnd"/>
      <w:r w:rsidRPr="000D35A6">
        <w:rPr>
          <w:rtl/>
        </w:rPr>
        <w:t xml:space="preserve"> כיון שאחרים שותים וגם הוא היודע </w:t>
      </w:r>
      <w:proofErr w:type="spellStart"/>
      <w:r w:rsidRPr="000D35A6">
        <w:rPr>
          <w:rtl/>
        </w:rPr>
        <w:t>דשריותא</w:t>
      </w:r>
      <w:proofErr w:type="spellEnd"/>
      <w:r w:rsidRPr="000D35A6">
        <w:rPr>
          <w:rtl/>
        </w:rPr>
        <w:t xml:space="preserve"> הוא מותר לו לטלטל אע"פ </w:t>
      </w:r>
      <w:proofErr w:type="spellStart"/>
      <w:r w:rsidRPr="000D35A6">
        <w:rPr>
          <w:rtl/>
        </w:rPr>
        <w:t>דמחמיר</w:t>
      </w:r>
      <w:proofErr w:type="spellEnd"/>
      <w:r w:rsidRPr="000D35A6">
        <w:rPr>
          <w:rtl/>
        </w:rPr>
        <w:t xml:space="preserve"> על עצמו לשתותו</w:t>
      </w:r>
      <w:r>
        <w:rPr>
          <w:rFonts w:hint="cs"/>
          <w:rtl/>
        </w:rPr>
        <w:t xml:space="preserve">". ונראה עיקר טעמו ונימוקו שכיון שגם הנוהג איסור בדבר יודע שהאחרים שנוהגים בו היתר אינם עושים לדידם שלא כהוגן, ממילא מותר לטלטל לצורכם. וא"כ ה"ה </w:t>
      </w:r>
      <w:proofErr w:type="spellStart"/>
      <w:r>
        <w:rPr>
          <w:rFonts w:hint="cs"/>
          <w:rtl/>
        </w:rPr>
        <w:t>בנ"ד</w:t>
      </w:r>
      <w:proofErr w:type="spellEnd"/>
      <w:r>
        <w:rPr>
          <w:rFonts w:hint="cs"/>
          <w:rtl/>
        </w:rPr>
        <w:t xml:space="preserve"> שאף הנוהגים איסור בקטניות אינם חושבים לטעות ועוון את מה שבני ספרד אינם נוהגים בו איסור' ממילא מותר לטלטל את הקטניות ואין בהם דין מוקצה.</w:t>
      </w:r>
    </w:p>
    <w:p w:rsidR="00F42DEA" w:rsidRDefault="00F42DEA" w:rsidP="00F42DEA">
      <w:pPr>
        <w:rPr>
          <w:rtl/>
        </w:rPr>
      </w:pPr>
      <w:r>
        <w:rPr>
          <w:rFonts w:hint="cs"/>
          <w:rtl/>
        </w:rPr>
        <w:t xml:space="preserve">ובספר מאור השבת במכתב </w:t>
      </w:r>
      <w:proofErr w:type="spellStart"/>
      <w:r>
        <w:rPr>
          <w:rFonts w:hint="cs"/>
          <w:rtl/>
        </w:rPr>
        <w:t>מהגרש"ז</w:t>
      </w:r>
      <w:proofErr w:type="spellEnd"/>
      <w:r>
        <w:rPr>
          <w:rFonts w:hint="cs"/>
          <w:rtl/>
        </w:rPr>
        <w:t xml:space="preserve"> </w:t>
      </w:r>
      <w:proofErr w:type="spellStart"/>
      <w:r>
        <w:rPr>
          <w:rFonts w:hint="cs"/>
          <w:rtl/>
        </w:rPr>
        <w:t>אויערבך</w:t>
      </w:r>
      <w:proofErr w:type="spellEnd"/>
      <w:r>
        <w:rPr>
          <w:rFonts w:hint="cs"/>
          <w:rtl/>
        </w:rPr>
        <w:t xml:space="preserve"> זצ"ל </w:t>
      </w:r>
      <w:r w:rsidRPr="00735B51">
        <w:rPr>
          <w:rFonts w:hint="cs"/>
          <w:sz w:val="16"/>
          <w:szCs w:val="20"/>
          <w:rtl/>
        </w:rPr>
        <w:t xml:space="preserve">(ח"א מכתב יא </w:t>
      </w:r>
      <w:proofErr w:type="spellStart"/>
      <w:r w:rsidRPr="00735B51">
        <w:rPr>
          <w:rFonts w:hint="cs"/>
          <w:sz w:val="16"/>
          <w:szCs w:val="20"/>
          <w:rtl/>
        </w:rPr>
        <w:t>ס"ק</w:t>
      </w:r>
      <w:proofErr w:type="spellEnd"/>
      <w:r w:rsidRPr="00735B51">
        <w:rPr>
          <w:rFonts w:hint="cs"/>
          <w:sz w:val="16"/>
          <w:szCs w:val="20"/>
          <w:rtl/>
        </w:rPr>
        <w:t xml:space="preserve"> </w:t>
      </w:r>
      <w:proofErr w:type="spellStart"/>
      <w:r w:rsidRPr="00735B51">
        <w:rPr>
          <w:rFonts w:hint="cs"/>
          <w:sz w:val="16"/>
          <w:szCs w:val="20"/>
          <w:rtl/>
        </w:rPr>
        <w:t>יב</w:t>
      </w:r>
      <w:proofErr w:type="spellEnd"/>
      <w:r w:rsidRPr="00735B51">
        <w:rPr>
          <w:rFonts w:hint="cs"/>
          <w:sz w:val="16"/>
          <w:szCs w:val="20"/>
          <w:rtl/>
        </w:rPr>
        <w:t>)</w:t>
      </w:r>
      <w:r>
        <w:rPr>
          <w:rFonts w:hint="cs"/>
          <w:rtl/>
        </w:rPr>
        <w:t xml:space="preserve"> כתב ג"כ שאין בזה משום מוקצה. וכן בספר שלמי יהודה </w:t>
      </w:r>
      <w:r w:rsidRPr="00735B51">
        <w:rPr>
          <w:rFonts w:hint="cs"/>
          <w:sz w:val="16"/>
          <w:szCs w:val="20"/>
          <w:rtl/>
        </w:rPr>
        <w:t xml:space="preserve">(פ"ח סע' </w:t>
      </w:r>
      <w:proofErr w:type="spellStart"/>
      <w:r w:rsidRPr="00735B51">
        <w:rPr>
          <w:rFonts w:hint="cs"/>
          <w:sz w:val="16"/>
          <w:szCs w:val="20"/>
          <w:rtl/>
        </w:rPr>
        <w:t>כג</w:t>
      </w:r>
      <w:proofErr w:type="spellEnd"/>
      <w:r w:rsidRPr="00735B51">
        <w:rPr>
          <w:rFonts w:hint="cs"/>
          <w:sz w:val="16"/>
          <w:szCs w:val="20"/>
          <w:rtl/>
        </w:rPr>
        <w:t xml:space="preserve"> </w:t>
      </w:r>
      <w:proofErr w:type="spellStart"/>
      <w:r w:rsidRPr="00735B51">
        <w:rPr>
          <w:rFonts w:hint="cs"/>
          <w:sz w:val="16"/>
          <w:szCs w:val="20"/>
          <w:rtl/>
        </w:rPr>
        <w:t>וס"ק</w:t>
      </w:r>
      <w:proofErr w:type="spellEnd"/>
      <w:r w:rsidRPr="00735B51">
        <w:rPr>
          <w:rFonts w:hint="cs"/>
          <w:sz w:val="16"/>
          <w:szCs w:val="20"/>
          <w:rtl/>
        </w:rPr>
        <w:t xml:space="preserve"> </w:t>
      </w:r>
      <w:proofErr w:type="spellStart"/>
      <w:r w:rsidRPr="00735B51">
        <w:rPr>
          <w:rFonts w:hint="cs"/>
          <w:sz w:val="16"/>
          <w:szCs w:val="20"/>
          <w:rtl/>
        </w:rPr>
        <w:t>עג</w:t>
      </w:r>
      <w:proofErr w:type="spellEnd"/>
      <w:r w:rsidRPr="00735B51">
        <w:rPr>
          <w:rFonts w:hint="cs"/>
          <w:sz w:val="16"/>
          <w:szCs w:val="20"/>
          <w:rtl/>
        </w:rPr>
        <w:t>)</w:t>
      </w:r>
      <w:r>
        <w:rPr>
          <w:rFonts w:hint="cs"/>
          <w:rtl/>
        </w:rPr>
        <w:t xml:space="preserve"> כתב בשם </w:t>
      </w:r>
      <w:proofErr w:type="spellStart"/>
      <w:r>
        <w:rPr>
          <w:rFonts w:hint="cs"/>
          <w:rtl/>
        </w:rPr>
        <w:t>הגרי"ש</w:t>
      </w:r>
      <w:proofErr w:type="spellEnd"/>
      <w:r>
        <w:rPr>
          <w:rFonts w:hint="cs"/>
          <w:rtl/>
        </w:rPr>
        <w:t xml:space="preserve"> אלישיב זצ"ל </w:t>
      </w:r>
      <w:proofErr w:type="spellStart"/>
      <w:r>
        <w:rPr>
          <w:rFonts w:hint="cs"/>
          <w:rtl/>
        </w:rPr>
        <w:t>והגרב"י</w:t>
      </w:r>
      <w:proofErr w:type="spellEnd"/>
      <w:r>
        <w:rPr>
          <w:rFonts w:hint="cs"/>
          <w:rtl/>
        </w:rPr>
        <w:t xml:space="preserve"> זילבר זצ"ל שאינם מוקצה מטעם שראוי הוא למי שאינו נוהג בו איסור. וכ"כ </w:t>
      </w:r>
      <w:proofErr w:type="spellStart"/>
      <w:r>
        <w:rPr>
          <w:rFonts w:hint="cs"/>
          <w:rtl/>
        </w:rPr>
        <w:t>בשו"ת</w:t>
      </w:r>
      <w:proofErr w:type="spellEnd"/>
      <w:r>
        <w:rPr>
          <w:rFonts w:hint="cs"/>
          <w:rtl/>
        </w:rPr>
        <w:t xml:space="preserve"> </w:t>
      </w:r>
      <w:proofErr w:type="spellStart"/>
      <w:r w:rsidRPr="008F7067">
        <w:rPr>
          <w:rFonts w:hint="cs"/>
          <w:rtl/>
        </w:rPr>
        <w:t>יבי"א</w:t>
      </w:r>
      <w:proofErr w:type="spellEnd"/>
      <w:r w:rsidRPr="008F7067">
        <w:rPr>
          <w:rFonts w:hint="cs"/>
          <w:rtl/>
        </w:rPr>
        <w:t xml:space="preserve"> </w:t>
      </w:r>
      <w:r w:rsidRPr="00735B51">
        <w:rPr>
          <w:rFonts w:hint="cs"/>
          <w:sz w:val="16"/>
          <w:szCs w:val="20"/>
          <w:rtl/>
        </w:rPr>
        <w:t xml:space="preserve">(ח"י סי' לה </w:t>
      </w:r>
      <w:proofErr w:type="spellStart"/>
      <w:r w:rsidRPr="00735B51">
        <w:rPr>
          <w:rFonts w:hint="cs"/>
          <w:sz w:val="16"/>
          <w:szCs w:val="20"/>
          <w:rtl/>
        </w:rPr>
        <w:t>ס"ק</w:t>
      </w:r>
      <w:proofErr w:type="spellEnd"/>
      <w:r w:rsidRPr="00735B51">
        <w:rPr>
          <w:rFonts w:hint="cs"/>
          <w:sz w:val="16"/>
          <w:szCs w:val="20"/>
          <w:rtl/>
        </w:rPr>
        <w:t xml:space="preserve"> א</w:t>
      </w:r>
      <w:r w:rsidRPr="00735B51">
        <w:rPr>
          <w:rFonts w:hint="cs"/>
          <w:sz w:val="24"/>
          <w:rtl/>
        </w:rPr>
        <w:t xml:space="preserve"> </w:t>
      </w:r>
      <w:r w:rsidRPr="00735B51">
        <w:rPr>
          <w:rFonts w:hint="cs"/>
          <w:sz w:val="16"/>
          <w:szCs w:val="20"/>
          <w:rtl/>
        </w:rPr>
        <w:t xml:space="preserve">וע"ע </w:t>
      </w:r>
      <w:proofErr w:type="spellStart"/>
      <w:r w:rsidRPr="00735B51">
        <w:rPr>
          <w:rFonts w:hint="cs"/>
          <w:sz w:val="16"/>
          <w:szCs w:val="20"/>
          <w:rtl/>
        </w:rPr>
        <w:t>ח"ט</w:t>
      </w:r>
      <w:proofErr w:type="spellEnd"/>
      <w:r w:rsidRPr="00735B51">
        <w:rPr>
          <w:rFonts w:hint="cs"/>
          <w:sz w:val="16"/>
          <w:szCs w:val="20"/>
          <w:rtl/>
        </w:rPr>
        <w:t xml:space="preserve"> </w:t>
      </w:r>
      <w:proofErr w:type="spellStart"/>
      <w:r w:rsidRPr="00735B51">
        <w:rPr>
          <w:rFonts w:hint="cs"/>
          <w:sz w:val="16"/>
          <w:szCs w:val="20"/>
          <w:rtl/>
        </w:rPr>
        <w:t>או"ח</w:t>
      </w:r>
      <w:proofErr w:type="spellEnd"/>
      <w:r w:rsidRPr="00735B51">
        <w:rPr>
          <w:rFonts w:hint="cs"/>
          <w:sz w:val="16"/>
          <w:szCs w:val="20"/>
          <w:rtl/>
        </w:rPr>
        <w:t xml:space="preserve"> סי' מו)</w:t>
      </w:r>
      <w:r>
        <w:rPr>
          <w:rFonts w:hint="cs"/>
          <w:rtl/>
        </w:rPr>
        <w:t xml:space="preserve"> ובספר </w:t>
      </w:r>
      <w:proofErr w:type="spellStart"/>
      <w:r>
        <w:rPr>
          <w:rFonts w:hint="cs"/>
          <w:rtl/>
        </w:rPr>
        <w:t>שש"כ</w:t>
      </w:r>
      <w:proofErr w:type="spellEnd"/>
      <w:r>
        <w:rPr>
          <w:rFonts w:hint="cs"/>
          <w:rtl/>
        </w:rPr>
        <w:t xml:space="preserve"> </w:t>
      </w:r>
      <w:r w:rsidRPr="00735B51">
        <w:rPr>
          <w:rFonts w:hint="cs"/>
          <w:sz w:val="16"/>
          <w:szCs w:val="20"/>
          <w:rtl/>
        </w:rPr>
        <w:t>(</w:t>
      </w:r>
      <w:proofErr w:type="spellStart"/>
      <w:r w:rsidRPr="00735B51">
        <w:rPr>
          <w:rFonts w:hint="cs"/>
          <w:sz w:val="16"/>
          <w:szCs w:val="20"/>
          <w:rtl/>
        </w:rPr>
        <w:t>פ"כ</w:t>
      </w:r>
      <w:proofErr w:type="spellEnd"/>
      <w:r w:rsidRPr="00735B51">
        <w:rPr>
          <w:rFonts w:hint="cs"/>
          <w:sz w:val="16"/>
          <w:szCs w:val="20"/>
          <w:rtl/>
        </w:rPr>
        <w:t xml:space="preserve"> סע' לד)</w:t>
      </w:r>
      <w:r>
        <w:rPr>
          <w:rFonts w:hint="cs"/>
          <w:rtl/>
        </w:rPr>
        <w:t xml:space="preserve"> שאין בזה משום מוקצה.</w:t>
      </w:r>
    </w:p>
    <w:p w:rsidR="00F42DEA" w:rsidRDefault="00F42DEA" w:rsidP="00F42DEA">
      <w:pPr>
        <w:rPr>
          <w:rtl/>
        </w:rPr>
      </w:pPr>
      <w:r>
        <w:rPr>
          <w:rFonts w:hint="cs"/>
          <w:rtl/>
        </w:rPr>
        <w:t xml:space="preserve">וכן מדעת הפוסקים שנביא לקמן שכתבו להתיר לבשל (ע"י עירוב </w:t>
      </w:r>
      <w:proofErr w:type="spellStart"/>
      <w:r>
        <w:rPr>
          <w:rFonts w:hint="cs"/>
          <w:rtl/>
        </w:rPr>
        <w:t>תבשילין</w:t>
      </w:r>
      <w:proofErr w:type="spellEnd"/>
      <w:r>
        <w:rPr>
          <w:rFonts w:hint="cs"/>
          <w:rtl/>
        </w:rPr>
        <w:t xml:space="preserve">) קטניות בשביעי של פסח לצורך שבת שלמחרת מוכח </w:t>
      </w:r>
      <w:proofErr w:type="spellStart"/>
      <w:r>
        <w:rPr>
          <w:rFonts w:hint="cs"/>
          <w:rtl/>
        </w:rPr>
        <w:t>שס"ל</w:t>
      </w:r>
      <w:proofErr w:type="spellEnd"/>
      <w:r>
        <w:rPr>
          <w:rFonts w:hint="cs"/>
          <w:rtl/>
        </w:rPr>
        <w:t xml:space="preserve"> שאין בזה חשש למוקצה. וכן נראה עיקר.</w:t>
      </w:r>
    </w:p>
    <w:p w:rsidR="00F42DEA" w:rsidRDefault="00F42DEA" w:rsidP="00F42DEA">
      <w:pPr>
        <w:pStyle w:val="4"/>
        <w:rPr>
          <w:rtl/>
        </w:rPr>
      </w:pPr>
      <w:r>
        <w:rPr>
          <w:rFonts w:hint="cs"/>
          <w:rtl/>
        </w:rPr>
        <w:t>ב. האם מותר לבשל ביו"ט את הקטניות אע"פ שאסור לו לאוכלם</w:t>
      </w:r>
    </w:p>
    <w:p w:rsidR="00F42DEA" w:rsidRDefault="00F42DEA" w:rsidP="00F42DEA">
      <w:pPr>
        <w:rPr>
          <w:rtl/>
        </w:rPr>
      </w:pPr>
      <w:r>
        <w:rPr>
          <w:rFonts w:hint="cs"/>
          <w:rtl/>
        </w:rPr>
        <w:t xml:space="preserve">ובזאת באנו לשאלה נוספת האם ע"י שיעשה עירוב </w:t>
      </w:r>
      <w:proofErr w:type="spellStart"/>
      <w:r>
        <w:rPr>
          <w:rFonts w:hint="cs"/>
          <w:rtl/>
        </w:rPr>
        <w:t>תבשילין</w:t>
      </w:r>
      <w:proofErr w:type="spellEnd"/>
      <w:r>
        <w:rPr>
          <w:rFonts w:hint="cs"/>
          <w:rtl/>
        </w:rPr>
        <w:t xml:space="preserve"> יהיה מותר לו לבשל קטניות בשביעי של פסח לצורך שבת שלמחרת (כשם שמותר לו לבשל סתם מאכלים בשביעי של פסח לצורך שבת), או שכיון שאסור לו לאכול את הקטניות בפסח ממילא אסור לו גם לבשלם לצורך מחר.</w:t>
      </w:r>
    </w:p>
    <w:p w:rsidR="00F42DEA" w:rsidRDefault="00F42DEA" w:rsidP="00F42DEA">
      <w:pPr>
        <w:rPr>
          <w:rtl/>
        </w:rPr>
      </w:pPr>
      <w:r>
        <w:rPr>
          <w:rFonts w:hint="cs"/>
          <w:rtl/>
        </w:rPr>
        <w:t xml:space="preserve">כתב </w:t>
      </w:r>
      <w:proofErr w:type="spellStart"/>
      <w:r>
        <w:rPr>
          <w:rFonts w:hint="cs"/>
          <w:rtl/>
        </w:rPr>
        <w:t>ה</w:t>
      </w:r>
      <w:r>
        <w:rPr>
          <w:rtl/>
        </w:rPr>
        <w:t>מהר"י</w:t>
      </w:r>
      <w:proofErr w:type="spellEnd"/>
      <w:r>
        <w:rPr>
          <w:rtl/>
        </w:rPr>
        <w:t xml:space="preserve"> ווייל </w:t>
      </w:r>
      <w:r w:rsidRPr="00735B51">
        <w:rPr>
          <w:rFonts w:hint="cs"/>
          <w:sz w:val="16"/>
          <w:szCs w:val="20"/>
          <w:rtl/>
        </w:rPr>
        <w:t>(</w:t>
      </w:r>
      <w:proofErr w:type="spellStart"/>
      <w:r w:rsidRPr="00735B51">
        <w:rPr>
          <w:sz w:val="16"/>
          <w:szCs w:val="20"/>
          <w:rtl/>
        </w:rPr>
        <w:t>דינין</w:t>
      </w:r>
      <w:proofErr w:type="spellEnd"/>
      <w:r w:rsidRPr="00735B51">
        <w:rPr>
          <w:sz w:val="16"/>
          <w:szCs w:val="20"/>
          <w:rtl/>
        </w:rPr>
        <w:t xml:space="preserve"> והלכות סי</w:t>
      </w:r>
      <w:r w:rsidRPr="00735B51">
        <w:rPr>
          <w:rFonts w:hint="cs"/>
          <w:sz w:val="16"/>
          <w:szCs w:val="20"/>
          <w:rtl/>
        </w:rPr>
        <w:t>'</w:t>
      </w:r>
      <w:r w:rsidRPr="00735B51">
        <w:rPr>
          <w:sz w:val="16"/>
          <w:szCs w:val="20"/>
          <w:rtl/>
        </w:rPr>
        <w:t xml:space="preserve"> </w:t>
      </w:r>
      <w:proofErr w:type="spellStart"/>
      <w:r w:rsidRPr="00735B51">
        <w:rPr>
          <w:sz w:val="16"/>
          <w:szCs w:val="20"/>
          <w:rtl/>
        </w:rPr>
        <w:t>נה</w:t>
      </w:r>
      <w:proofErr w:type="spellEnd"/>
      <w:r w:rsidRPr="00735B51">
        <w:rPr>
          <w:rFonts w:hint="cs"/>
          <w:sz w:val="16"/>
          <w:szCs w:val="20"/>
          <w:rtl/>
        </w:rPr>
        <w:t>)</w:t>
      </w:r>
      <w:r>
        <w:rPr>
          <w:rFonts w:hint="cs"/>
          <w:rtl/>
        </w:rPr>
        <w:t xml:space="preserve"> "</w:t>
      </w:r>
      <w:proofErr w:type="spellStart"/>
      <w:r>
        <w:rPr>
          <w:rtl/>
        </w:rPr>
        <w:t>הר"ר</w:t>
      </w:r>
      <w:proofErr w:type="spellEnd"/>
      <w:r>
        <w:rPr>
          <w:rtl/>
        </w:rPr>
        <w:t xml:space="preserve"> שמעון </w:t>
      </w:r>
      <w:proofErr w:type="spellStart"/>
      <w:r>
        <w:rPr>
          <w:rtl/>
        </w:rPr>
        <w:t>ז"ק</w:t>
      </w:r>
      <w:proofErr w:type="spellEnd"/>
      <w:r>
        <w:rPr>
          <w:rtl/>
        </w:rPr>
        <w:t xml:space="preserve"> שאל אותי מי שמתענה בר"ה אם יכול לאפות ולבשל לאחרים והשבתי לו </w:t>
      </w:r>
      <w:proofErr w:type="spellStart"/>
      <w:r>
        <w:rPr>
          <w:rtl/>
        </w:rPr>
        <w:t>דאסור</w:t>
      </w:r>
      <w:proofErr w:type="spellEnd"/>
      <w:r>
        <w:rPr>
          <w:rtl/>
        </w:rPr>
        <w:t xml:space="preserve"> כיון דאינו יכול לאפות ולבשל לעצמו אינו יכול לבשל לאחרים ואין להתיר מטעם הואיל ויכול </w:t>
      </w:r>
      <w:proofErr w:type="spellStart"/>
      <w:r>
        <w:rPr>
          <w:rtl/>
        </w:rPr>
        <w:t>לשאל</w:t>
      </w:r>
      <w:proofErr w:type="spellEnd"/>
      <w:r>
        <w:rPr>
          <w:rtl/>
        </w:rPr>
        <w:t xml:space="preserve"> על נדרו דלא </w:t>
      </w:r>
      <w:proofErr w:type="spellStart"/>
      <w:r>
        <w:rPr>
          <w:rtl/>
        </w:rPr>
        <w:t>אשכחנ</w:t>
      </w:r>
      <w:r>
        <w:rPr>
          <w:rFonts w:hint="cs"/>
          <w:rtl/>
        </w:rPr>
        <w:t>א</w:t>
      </w:r>
      <w:proofErr w:type="spellEnd"/>
      <w:r>
        <w:rPr>
          <w:rtl/>
        </w:rPr>
        <w:t xml:space="preserve"> </w:t>
      </w:r>
      <w:proofErr w:type="spellStart"/>
      <w:r>
        <w:rPr>
          <w:rtl/>
        </w:rPr>
        <w:t>דמותר</w:t>
      </w:r>
      <w:proofErr w:type="spellEnd"/>
      <w:r>
        <w:rPr>
          <w:rtl/>
        </w:rPr>
        <w:t xml:space="preserve"> מטע</w:t>
      </w:r>
      <w:r>
        <w:rPr>
          <w:rFonts w:hint="cs"/>
          <w:rtl/>
        </w:rPr>
        <w:t>ם</w:t>
      </w:r>
      <w:r>
        <w:rPr>
          <w:rtl/>
        </w:rPr>
        <w:t xml:space="preserve"> הואיל אלא </w:t>
      </w:r>
      <w:proofErr w:type="spellStart"/>
      <w:r>
        <w:rPr>
          <w:rtl/>
        </w:rPr>
        <w:t>היכא</w:t>
      </w:r>
      <w:proofErr w:type="spellEnd"/>
      <w:r>
        <w:rPr>
          <w:rtl/>
        </w:rPr>
        <w:t xml:space="preserve"> </w:t>
      </w:r>
      <w:proofErr w:type="spellStart"/>
      <w:r>
        <w:rPr>
          <w:rtl/>
        </w:rPr>
        <w:t>דמותר</w:t>
      </w:r>
      <w:proofErr w:type="spellEnd"/>
      <w:r>
        <w:rPr>
          <w:rtl/>
        </w:rPr>
        <w:t xml:space="preserve"> לבשל לעצמו בלא הואיל כגון לאפות חלה </w:t>
      </w:r>
      <w:proofErr w:type="spellStart"/>
      <w:r>
        <w:rPr>
          <w:rtl/>
        </w:rPr>
        <w:t>היכא</w:t>
      </w:r>
      <w:proofErr w:type="spellEnd"/>
      <w:r>
        <w:rPr>
          <w:rtl/>
        </w:rPr>
        <w:t xml:space="preserve"> </w:t>
      </w:r>
      <w:proofErr w:type="spellStart"/>
      <w:r>
        <w:rPr>
          <w:rtl/>
        </w:rPr>
        <w:t>דאיכא</w:t>
      </w:r>
      <w:proofErr w:type="spellEnd"/>
      <w:r>
        <w:rPr>
          <w:rtl/>
        </w:rPr>
        <w:t xml:space="preserve"> כהן קטן בעיר וכן האופה מי</w:t>
      </w:r>
      <w:r>
        <w:rPr>
          <w:rFonts w:hint="cs"/>
          <w:rtl/>
        </w:rPr>
        <w:t>ו</w:t>
      </w:r>
      <w:r>
        <w:rPr>
          <w:rtl/>
        </w:rPr>
        <w:t>"ט לחול</w:t>
      </w:r>
      <w:r>
        <w:rPr>
          <w:rFonts w:hint="cs"/>
          <w:rtl/>
        </w:rPr>
        <w:t xml:space="preserve">". ודברי </w:t>
      </w:r>
      <w:proofErr w:type="spellStart"/>
      <w:r>
        <w:rPr>
          <w:rFonts w:hint="cs"/>
          <w:rtl/>
        </w:rPr>
        <w:t>מהר"י</w:t>
      </w:r>
      <w:proofErr w:type="spellEnd"/>
      <w:r>
        <w:rPr>
          <w:rFonts w:hint="cs"/>
          <w:rtl/>
        </w:rPr>
        <w:t xml:space="preserve"> וויל הובאו להלכה </w:t>
      </w:r>
      <w:proofErr w:type="spellStart"/>
      <w:r>
        <w:rPr>
          <w:rFonts w:hint="cs"/>
          <w:rtl/>
        </w:rPr>
        <w:t>ברמ"א</w:t>
      </w:r>
      <w:proofErr w:type="spellEnd"/>
      <w:r>
        <w:rPr>
          <w:rFonts w:hint="cs"/>
          <w:rtl/>
        </w:rPr>
        <w:t xml:space="preserve"> </w:t>
      </w:r>
      <w:r w:rsidRPr="00735B51">
        <w:rPr>
          <w:rFonts w:hint="cs"/>
          <w:sz w:val="16"/>
          <w:szCs w:val="20"/>
          <w:rtl/>
        </w:rPr>
        <w:t xml:space="preserve">(סי' </w:t>
      </w:r>
      <w:proofErr w:type="spellStart"/>
      <w:r w:rsidRPr="00735B51">
        <w:rPr>
          <w:rFonts w:hint="cs"/>
          <w:sz w:val="16"/>
          <w:szCs w:val="20"/>
          <w:rtl/>
        </w:rPr>
        <w:t>תקכז</w:t>
      </w:r>
      <w:proofErr w:type="spellEnd"/>
      <w:r w:rsidRPr="00735B51">
        <w:rPr>
          <w:rFonts w:hint="cs"/>
          <w:sz w:val="16"/>
          <w:szCs w:val="20"/>
          <w:rtl/>
        </w:rPr>
        <w:t xml:space="preserve"> סע' כ)</w:t>
      </w:r>
      <w:r>
        <w:rPr>
          <w:rFonts w:hint="cs"/>
          <w:rtl/>
        </w:rPr>
        <w:t xml:space="preserve"> ובערך לחם </w:t>
      </w:r>
      <w:r w:rsidRPr="00735B51">
        <w:rPr>
          <w:rFonts w:hint="cs"/>
          <w:sz w:val="16"/>
          <w:szCs w:val="20"/>
          <w:rtl/>
        </w:rPr>
        <w:t>(שם)</w:t>
      </w:r>
      <w:r>
        <w:rPr>
          <w:rFonts w:hint="cs"/>
          <w:rtl/>
        </w:rPr>
        <w:t>.</w:t>
      </w:r>
    </w:p>
    <w:p w:rsidR="00F42DEA" w:rsidRDefault="00F42DEA" w:rsidP="00F42DEA">
      <w:pPr>
        <w:rPr>
          <w:rtl/>
        </w:rPr>
      </w:pPr>
      <w:proofErr w:type="spellStart"/>
      <w:r>
        <w:rPr>
          <w:rFonts w:hint="cs"/>
          <w:rtl/>
        </w:rPr>
        <w:t>ובבהגר"א</w:t>
      </w:r>
      <w:proofErr w:type="spellEnd"/>
      <w:r>
        <w:rPr>
          <w:rFonts w:hint="cs"/>
          <w:rtl/>
        </w:rPr>
        <w:t xml:space="preserve"> </w:t>
      </w:r>
      <w:r w:rsidRPr="00735B51">
        <w:rPr>
          <w:rFonts w:hint="cs"/>
          <w:sz w:val="16"/>
          <w:szCs w:val="20"/>
          <w:rtl/>
        </w:rPr>
        <w:t xml:space="preserve">(שם </w:t>
      </w:r>
      <w:proofErr w:type="spellStart"/>
      <w:r w:rsidRPr="00735B51">
        <w:rPr>
          <w:rFonts w:hint="cs"/>
          <w:sz w:val="16"/>
          <w:szCs w:val="20"/>
          <w:rtl/>
        </w:rPr>
        <w:t>ס"ק</w:t>
      </w:r>
      <w:proofErr w:type="spellEnd"/>
      <w:r w:rsidRPr="00735B51">
        <w:rPr>
          <w:rFonts w:hint="cs"/>
          <w:sz w:val="16"/>
          <w:szCs w:val="20"/>
          <w:rtl/>
        </w:rPr>
        <w:t xml:space="preserve"> </w:t>
      </w:r>
      <w:proofErr w:type="spellStart"/>
      <w:r w:rsidRPr="00735B51">
        <w:rPr>
          <w:rFonts w:hint="cs"/>
          <w:sz w:val="16"/>
          <w:szCs w:val="20"/>
          <w:rtl/>
        </w:rPr>
        <w:t>לז</w:t>
      </w:r>
      <w:proofErr w:type="spellEnd"/>
      <w:r w:rsidRPr="00735B51">
        <w:rPr>
          <w:rFonts w:hint="cs"/>
          <w:sz w:val="16"/>
          <w:szCs w:val="20"/>
          <w:rtl/>
        </w:rPr>
        <w:t>)</w:t>
      </w:r>
      <w:r>
        <w:rPr>
          <w:rFonts w:hint="cs"/>
          <w:rtl/>
        </w:rPr>
        <w:t xml:space="preserve"> כתב בביאור דינו של </w:t>
      </w:r>
      <w:proofErr w:type="spellStart"/>
      <w:r>
        <w:rPr>
          <w:rFonts w:hint="cs"/>
          <w:rtl/>
        </w:rPr>
        <w:t>מהר"י</w:t>
      </w:r>
      <w:proofErr w:type="spellEnd"/>
      <w:r>
        <w:rPr>
          <w:rFonts w:hint="cs"/>
          <w:rtl/>
        </w:rPr>
        <w:t xml:space="preserve"> וויל "כיון שאינו יכול לבשל לעצמו ועיקר העירוב בשבילו".</w:t>
      </w:r>
    </w:p>
    <w:p w:rsidR="00F42DEA" w:rsidRDefault="00F42DEA" w:rsidP="00F42DEA">
      <w:pPr>
        <w:rPr>
          <w:rtl/>
        </w:rPr>
      </w:pPr>
      <w:r>
        <w:rPr>
          <w:rFonts w:hint="cs"/>
          <w:rtl/>
        </w:rPr>
        <w:t xml:space="preserve">וע"פ דברי </w:t>
      </w:r>
      <w:proofErr w:type="spellStart"/>
      <w:r>
        <w:rPr>
          <w:rFonts w:hint="cs"/>
          <w:rtl/>
        </w:rPr>
        <w:t>מהר"י</w:t>
      </w:r>
      <w:proofErr w:type="spellEnd"/>
      <w:r>
        <w:rPr>
          <w:rFonts w:hint="cs"/>
          <w:rtl/>
        </w:rPr>
        <w:t xml:space="preserve"> וויל כתב </w:t>
      </w:r>
      <w:proofErr w:type="spellStart"/>
      <w:r>
        <w:rPr>
          <w:rFonts w:hint="cs"/>
          <w:rtl/>
        </w:rPr>
        <w:t>המג"א</w:t>
      </w:r>
      <w:proofErr w:type="spellEnd"/>
      <w:r>
        <w:rPr>
          <w:rFonts w:hint="cs"/>
          <w:rtl/>
        </w:rPr>
        <w:t xml:space="preserve"> </w:t>
      </w:r>
      <w:r w:rsidRPr="00735B51">
        <w:rPr>
          <w:rFonts w:hint="cs"/>
          <w:sz w:val="16"/>
          <w:szCs w:val="20"/>
          <w:rtl/>
        </w:rPr>
        <w:t xml:space="preserve">(שם </w:t>
      </w:r>
      <w:proofErr w:type="spellStart"/>
      <w:r w:rsidRPr="00735B51">
        <w:rPr>
          <w:rFonts w:hint="cs"/>
          <w:sz w:val="16"/>
          <w:szCs w:val="20"/>
          <w:rtl/>
        </w:rPr>
        <w:t>ס"ק</w:t>
      </w:r>
      <w:proofErr w:type="spellEnd"/>
      <w:r w:rsidRPr="00735B51">
        <w:rPr>
          <w:rFonts w:hint="cs"/>
          <w:sz w:val="16"/>
          <w:szCs w:val="20"/>
          <w:rtl/>
        </w:rPr>
        <w:t xml:space="preserve"> </w:t>
      </w:r>
      <w:proofErr w:type="spellStart"/>
      <w:r w:rsidRPr="00735B51">
        <w:rPr>
          <w:rFonts w:hint="cs"/>
          <w:sz w:val="16"/>
          <w:szCs w:val="20"/>
          <w:rtl/>
        </w:rPr>
        <w:t>כב</w:t>
      </w:r>
      <w:proofErr w:type="spellEnd"/>
      <w:r w:rsidRPr="00735B51">
        <w:rPr>
          <w:rFonts w:hint="cs"/>
          <w:sz w:val="16"/>
          <w:szCs w:val="20"/>
          <w:rtl/>
        </w:rPr>
        <w:t>)</w:t>
      </w:r>
      <w:r>
        <w:rPr>
          <w:rFonts w:hint="cs"/>
          <w:rtl/>
        </w:rPr>
        <w:t xml:space="preserve"> "</w:t>
      </w:r>
      <w:r>
        <w:rPr>
          <w:rtl/>
        </w:rPr>
        <w:t>ובי</w:t>
      </w:r>
      <w:r>
        <w:rPr>
          <w:rFonts w:hint="cs"/>
          <w:rtl/>
        </w:rPr>
        <w:t>ו</w:t>
      </w:r>
      <w:r>
        <w:rPr>
          <w:rtl/>
        </w:rPr>
        <w:t>"ט שחל להיות ע"ש אסור לבשל מי</w:t>
      </w:r>
      <w:r>
        <w:rPr>
          <w:rFonts w:hint="cs"/>
          <w:rtl/>
        </w:rPr>
        <w:t>ו</w:t>
      </w:r>
      <w:r>
        <w:rPr>
          <w:rtl/>
        </w:rPr>
        <w:t>"ט לשבת ואפי' ע"י עירוב לא מהני אלא מטעם הואיל ואי מקלעי אורחים כמ"ש ס</w:t>
      </w:r>
      <w:r>
        <w:rPr>
          <w:rFonts w:hint="cs"/>
          <w:rtl/>
        </w:rPr>
        <w:t xml:space="preserve">ע' </w:t>
      </w:r>
      <w:r>
        <w:rPr>
          <w:rtl/>
        </w:rPr>
        <w:t xml:space="preserve">א </w:t>
      </w:r>
      <w:proofErr w:type="spellStart"/>
      <w:r>
        <w:rPr>
          <w:rtl/>
        </w:rPr>
        <w:t>והכא</w:t>
      </w:r>
      <w:proofErr w:type="spellEnd"/>
      <w:r>
        <w:rPr>
          <w:rtl/>
        </w:rPr>
        <w:t xml:space="preserve"> כיון שהוא אסור לבשל לאחרים לא שייך </w:t>
      </w:r>
      <w:proofErr w:type="spellStart"/>
      <w:r>
        <w:rPr>
          <w:rtl/>
        </w:rPr>
        <w:t>ה"ט</w:t>
      </w:r>
      <w:proofErr w:type="spellEnd"/>
      <w:r>
        <w:rPr>
          <w:rtl/>
        </w:rPr>
        <w:t xml:space="preserve"> ומ"מ אחרים </w:t>
      </w:r>
      <w:proofErr w:type="spellStart"/>
      <w:r>
        <w:rPr>
          <w:rtl/>
        </w:rPr>
        <w:t>אופין</w:t>
      </w:r>
      <w:proofErr w:type="spellEnd"/>
      <w:r>
        <w:rPr>
          <w:rtl/>
        </w:rPr>
        <w:t xml:space="preserve"> </w:t>
      </w:r>
      <w:proofErr w:type="spellStart"/>
      <w:r>
        <w:rPr>
          <w:rtl/>
        </w:rPr>
        <w:t>ומבשלין</w:t>
      </w:r>
      <w:proofErr w:type="spellEnd"/>
      <w:r>
        <w:rPr>
          <w:rtl/>
        </w:rPr>
        <w:t xml:space="preserve"> לו</w:t>
      </w:r>
      <w:r>
        <w:rPr>
          <w:rFonts w:hint="cs"/>
          <w:rtl/>
        </w:rPr>
        <w:t xml:space="preserve">". וע"ע </w:t>
      </w:r>
      <w:proofErr w:type="spellStart"/>
      <w:r>
        <w:rPr>
          <w:rFonts w:hint="cs"/>
          <w:rtl/>
        </w:rPr>
        <w:t>במשנ"ב</w:t>
      </w:r>
      <w:proofErr w:type="spellEnd"/>
      <w:r>
        <w:rPr>
          <w:rFonts w:hint="cs"/>
          <w:rtl/>
        </w:rPr>
        <w:t xml:space="preserve"> </w:t>
      </w:r>
      <w:r w:rsidRPr="00735B51">
        <w:rPr>
          <w:rFonts w:hint="cs"/>
          <w:sz w:val="16"/>
          <w:szCs w:val="20"/>
          <w:rtl/>
        </w:rPr>
        <w:t>(</w:t>
      </w:r>
      <w:proofErr w:type="spellStart"/>
      <w:r w:rsidRPr="00735B51">
        <w:rPr>
          <w:rFonts w:hint="cs"/>
          <w:sz w:val="16"/>
          <w:szCs w:val="20"/>
          <w:rtl/>
        </w:rPr>
        <w:t>ס"ק</w:t>
      </w:r>
      <w:proofErr w:type="spellEnd"/>
      <w:r w:rsidRPr="00735B51">
        <w:rPr>
          <w:rFonts w:hint="cs"/>
          <w:sz w:val="16"/>
          <w:szCs w:val="20"/>
          <w:rtl/>
        </w:rPr>
        <w:t xml:space="preserve"> סה)</w:t>
      </w:r>
      <w:r>
        <w:rPr>
          <w:rFonts w:hint="cs"/>
          <w:rtl/>
        </w:rPr>
        <w:t xml:space="preserve"> </w:t>
      </w:r>
      <w:proofErr w:type="spellStart"/>
      <w:r>
        <w:rPr>
          <w:rFonts w:hint="cs"/>
          <w:rtl/>
        </w:rPr>
        <w:t>במש"כ</w:t>
      </w:r>
      <w:proofErr w:type="spellEnd"/>
      <w:r>
        <w:rPr>
          <w:rFonts w:hint="cs"/>
          <w:rtl/>
        </w:rPr>
        <w:t xml:space="preserve"> בביאור הדברים.</w:t>
      </w:r>
    </w:p>
    <w:p w:rsidR="00F42DEA" w:rsidRDefault="00F42DEA" w:rsidP="00F42DEA">
      <w:pPr>
        <w:rPr>
          <w:rtl/>
        </w:rPr>
      </w:pPr>
      <w:r>
        <w:rPr>
          <w:rFonts w:hint="cs"/>
          <w:rtl/>
        </w:rPr>
        <w:t xml:space="preserve">והנה </w:t>
      </w:r>
      <w:proofErr w:type="spellStart"/>
      <w:r>
        <w:rPr>
          <w:rFonts w:hint="cs"/>
          <w:rtl/>
        </w:rPr>
        <w:t>בשו"ת</w:t>
      </w:r>
      <w:proofErr w:type="spellEnd"/>
      <w:r>
        <w:rPr>
          <w:rFonts w:hint="cs"/>
          <w:rtl/>
        </w:rPr>
        <w:t xml:space="preserve"> </w:t>
      </w:r>
      <w:proofErr w:type="spellStart"/>
      <w:r>
        <w:rPr>
          <w:rFonts w:hint="cs"/>
          <w:rtl/>
        </w:rPr>
        <w:t>כנה"ג</w:t>
      </w:r>
      <w:proofErr w:type="spellEnd"/>
      <w:r>
        <w:rPr>
          <w:rFonts w:hint="cs"/>
          <w:rtl/>
        </w:rPr>
        <w:t xml:space="preserve"> </w:t>
      </w:r>
      <w:r w:rsidRPr="00735B51">
        <w:rPr>
          <w:rFonts w:hint="cs"/>
          <w:sz w:val="16"/>
          <w:szCs w:val="20"/>
          <w:rtl/>
        </w:rPr>
        <w:t>(</w:t>
      </w:r>
      <w:r w:rsidRPr="00735B51">
        <w:rPr>
          <w:sz w:val="16"/>
          <w:szCs w:val="20"/>
          <w:rtl/>
        </w:rPr>
        <w:t>סי</w:t>
      </w:r>
      <w:r w:rsidRPr="00735B51">
        <w:rPr>
          <w:rFonts w:hint="cs"/>
          <w:sz w:val="16"/>
          <w:szCs w:val="20"/>
          <w:rtl/>
        </w:rPr>
        <w:t>'</w:t>
      </w:r>
      <w:r w:rsidRPr="00735B51">
        <w:rPr>
          <w:sz w:val="16"/>
          <w:szCs w:val="20"/>
          <w:rtl/>
        </w:rPr>
        <w:t xml:space="preserve"> סב</w:t>
      </w:r>
      <w:r w:rsidRPr="00735B51">
        <w:rPr>
          <w:rFonts w:hint="cs"/>
          <w:sz w:val="16"/>
          <w:szCs w:val="20"/>
          <w:rtl/>
        </w:rPr>
        <w:t>)</w:t>
      </w:r>
      <w:r>
        <w:rPr>
          <w:rFonts w:hint="cs"/>
          <w:rtl/>
        </w:rPr>
        <w:t xml:space="preserve"> דן </w:t>
      </w:r>
      <w:proofErr w:type="spellStart"/>
      <w:r>
        <w:rPr>
          <w:rFonts w:hint="cs"/>
          <w:rtl/>
        </w:rPr>
        <w:t>בכעין</w:t>
      </w:r>
      <w:proofErr w:type="spellEnd"/>
      <w:r>
        <w:rPr>
          <w:rFonts w:hint="cs"/>
          <w:rtl/>
        </w:rPr>
        <w:t xml:space="preserve"> שאלתינו וכתב לאסור ע"פ דברי </w:t>
      </w:r>
      <w:proofErr w:type="spellStart"/>
      <w:r>
        <w:rPr>
          <w:rFonts w:hint="cs"/>
          <w:rtl/>
        </w:rPr>
        <w:t>מהר"י</w:t>
      </w:r>
      <w:proofErr w:type="spellEnd"/>
      <w:r>
        <w:rPr>
          <w:rFonts w:hint="cs"/>
          <w:rtl/>
        </w:rPr>
        <w:t xml:space="preserve"> וויל הנ"ל ז"ל "</w:t>
      </w:r>
      <w:r>
        <w:rPr>
          <w:rtl/>
        </w:rPr>
        <w:t xml:space="preserve">על אותם הנוהגים שלא לאכול גבינה ואורז ודברים אחרים בפסח אמנם ביום אחרון אוכלים </w:t>
      </w:r>
      <w:proofErr w:type="spellStart"/>
      <w:r>
        <w:rPr>
          <w:rtl/>
        </w:rPr>
        <w:t>הכל</w:t>
      </w:r>
      <w:proofErr w:type="spellEnd"/>
      <w:r>
        <w:rPr>
          <w:rtl/>
        </w:rPr>
        <w:t xml:space="preserve"> שאל </w:t>
      </w:r>
      <w:proofErr w:type="spellStart"/>
      <w:r>
        <w:rPr>
          <w:rtl/>
        </w:rPr>
        <w:t>כ"ת</w:t>
      </w:r>
      <w:proofErr w:type="spellEnd"/>
      <w:r>
        <w:rPr>
          <w:rtl/>
        </w:rPr>
        <w:t xml:space="preserve"> כשחל פסח בשבת שחל יום אחרון בשבת ונמצא שלאכול האורז או תבשיל הגבינה ביום שבת צריך לבשלו יום ו' שלפניו אי שרי לבשלו כיון שאינו יכול לאכלו בו ביום</w:t>
      </w:r>
      <w:r>
        <w:rPr>
          <w:rFonts w:hint="cs"/>
          <w:rtl/>
        </w:rPr>
        <w:t>.</w:t>
      </w:r>
      <w:r>
        <w:rPr>
          <w:rtl/>
        </w:rPr>
        <w:t xml:space="preserve"> ואמר </w:t>
      </w:r>
      <w:proofErr w:type="spellStart"/>
      <w:r>
        <w:rPr>
          <w:rtl/>
        </w:rPr>
        <w:t>כ"ת</w:t>
      </w:r>
      <w:proofErr w:type="spellEnd"/>
      <w:r>
        <w:rPr>
          <w:rtl/>
        </w:rPr>
        <w:t xml:space="preserve"> שדבר זה נשאל לרב מר </w:t>
      </w:r>
      <w:proofErr w:type="spellStart"/>
      <w:r>
        <w:rPr>
          <w:rtl/>
        </w:rPr>
        <w:t>קשישא</w:t>
      </w:r>
      <w:proofErr w:type="spellEnd"/>
      <w:r>
        <w:rPr>
          <w:rtl/>
        </w:rPr>
        <w:t xml:space="preserve"> </w:t>
      </w:r>
      <w:proofErr w:type="spellStart"/>
      <w:r>
        <w:rPr>
          <w:rtl/>
        </w:rPr>
        <w:t>כמה"ר</w:t>
      </w:r>
      <w:proofErr w:type="spellEnd"/>
      <w:r>
        <w:rPr>
          <w:rtl/>
        </w:rPr>
        <w:t xml:space="preserve"> יוסף </w:t>
      </w:r>
      <w:proofErr w:type="spellStart"/>
      <w:r>
        <w:rPr>
          <w:rtl/>
        </w:rPr>
        <w:t>אישקאפה</w:t>
      </w:r>
      <w:proofErr w:type="spellEnd"/>
      <w:r>
        <w:rPr>
          <w:rtl/>
        </w:rPr>
        <w:t xml:space="preserve"> </w:t>
      </w:r>
      <w:proofErr w:type="spellStart"/>
      <w:r>
        <w:rPr>
          <w:rtl/>
        </w:rPr>
        <w:t>נר"ו</w:t>
      </w:r>
      <w:proofErr w:type="spellEnd"/>
      <w:r>
        <w:rPr>
          <w:rtl/>
        </w:rPr>
        <w:t xml:space="preserve"> והתיר</w:t>
      </w:r>
      <w:r>
        <w:rPr>
          <w:rFonts w:hint="cs"/>
          <w:rtl/>
        </w:rPr>
        <w:t>...</w:t>
      </w:r>
      <w:r>
        <w:rPr>
          <w:rtl/>
        </w:rPr>
        <w:t xml:space="preserve"> נתתי את לבי לתור ולדרוש בדבר זה </w:t>
      </w:r>
      <w:proofErr w:type="spellStart"/>
      <w:r>
        <w:rPr>
          <w:rtl/>
        </w:rPr>
        <w:t>ופשיטנא</w:t>
      </w:r>
      <w:proofErr w:type="spellEnd"/>
      <w:r>
        <w:rPr>
          <w:rtl/>
        </w:rPr>
        <w:t xml:space="preserve"> לה </w:t>
      </w:r>
      <w:proofErr w:type="spellStart"/>
      <w:r>
        <w:rPr>
          <w:rtl/>
        </w:rPr>
        <w:t>לאיסורא</w:t>
      </w:r>
      <w:proofErr w:type="spellEnd"/>
      <w:r>
        <w:rPr>
          <w:rtl/>
        </w:rPr>
        <w:t xml:space="preserve"> וראיה לדבר מהא </w:t>
      </w:r>
      <w:proofErr w:type="spellStart"/>
      <w:r>
        <w:rPr>
          <w:rtl/>
        </w:rPr>
        <w:t>דכתב</w:t>
      </w:r>
      <w:proofErr w:type="spellEnd"/>
      <w:r>
        <w:rPr>
          <w:rtl/>
        </w:rPr>
        <w:t xml:space="preserve"> </w:t>
      </w:r>
      <w:proofErr w:type="spellStart"/>
      <w:r>
        <w:rPr>
          <w:rtl/>
        </w:rPr>
        <w:t>מהר"י</w:t>
      </w:r>
      <w:proofErr w:type="spellEnd"/>
      <w:r>
        <w:rPr>
          <w:rtl/>
        </w:rPr>
        <w:t xml:space="preserve"> וייל ז"ל והביאו בספר המפה ואני הבאתי אותו בספר </w:t>
      </w:r>
      <w:proofErr w:type="spellStart"/>
      <w:r>
        <w:rPr>
          <w:rtl/>
        </w:rPr>
        <w:t>כנ</w:t>
      </w:r>
      <w:r>
        <w:rPr>
          <w:rFonts w:hint="cs"/>
          <w:rtl/>
        </w:rPr>
        <w:t>ה"ג</w:t>
      </w:r>
      <w:proofErr w:type="spellEnd"/>
      <w:r>
        <w:rPr>
          <w:rtl/>
        </w:rPr>
        <w:t xml:space="preserve"> סי' </w:t>
      </w:r>
      <w:proofErr w:type="spellStart"/>
      <w:r>
        <w:rPr>
          <w:rtl/>
        </w:rPr>
        <w:t>תקמ</w:t>
      </w:r>
      <w:proofErr w:type="spellEnd"/>
      <w:r>
        <w:rPr>
          <w:rtl/>
        </w:rPr>
        <w:t xml:space="preserve"> בהגהת הטור </w:t>
      </w:r>
      <w:proofErr w:type="spellStart"/>
      <w:r>
        <w:rPr>
          <w:rtl/>
        </w:rPr>
        <w:t>דהמתענה</w:t>
      </w:r>
      <w:proofErr w:type="spellEnd"/>
      <w:r>
        <w:rPr>
          <w:rtl/>
        </w:rPr>
        <w:t xml:space="preserve"> בי</w:t>
      </w:r>
      <w:r>
        <w:rPr>
          <w:rFonts w:hint="cs"/>
          <w:rtl/>
        </w:rPr>
        <w:t>ו</w:t>
      </w:r>
      <w:r>
        <w:rPr>
          <w:rtl/>
        </w:rPr>
        <w:t xml:space="preserve">"ט תענית חלום אסור לבשל ולאפות לאחרים אפי' לצורך אותו היום דהוי כמי שלא הניח עירוב שאינו מבשל לאחרים ע"כ </w:t>
      </w:r>
      <w:r w:rsidRPr="003B2783">
        <w:rPr>
          <w:b/>
          <w:bCs/>
          <w:rtl/>
        </w:rPr>
        <w:t xml:space="preserve">הא </w:t>
      </w:r>
      <w:proofErr w:type="spellStart"/>
      <w:r w:rsidRPr="003B2783">
        <w:rPr>
          <w:b/>
          <w:bCs/>
          <w:rtl/>
        </w:rPr>
        <w:t>קמן</w:t>
      </w:r>
      <w:proofErr w:type="spellEnd"/>
      <w:r w:rsidRPr="003B2783">
        <w:rPr>
          <w:b/>
          <w:bCs/>
          <w:rtl/>
        </w:rPr>
        <w:t xml:space="preserve"> </w:t>
      </w:r>
      <w:proofErr w:type="spellStart"/>
      <w:r w:rsidRPr="003B2783">
        <w:rPr>
          <w:b/>
          <w:bCs/>
          <w:rtl/>
        </w:rPr>
        <w:t>דכל</w:t>
      </w:r>
      <w:proofErr w:type="spellEnd"/>
      <w:r w:rsidRPr="003B2783">
        <w:rPr>
          <w:b/>
          <w:bCs/>
          <w:rtl/>
        </w:rPr>
        <w:t xml:space="preserve"> דבר שאינו יכול לאכול אותו היום אינו יכול לבשלו</w:t>
      </w:r>
      <w:r>
        <w:rPr>
          <w:rtl/>
        </w:rPr>
        <w:t xml:space="preserve"> והדברים ק"ו ומה בנדון </w:t>
      </w:r>
      <w:proofErr w:type="spellStart"/>
      <w:r>
        <w:rPr>
          <w:rtl/>
        </w:rPr>
        <w:t>מהר"י</w:t>
      </w:r>
      <w:proofErr w:type="spellEnd"/>
      <w:r>
        <w:rPr>
          <w:rtl/>
        </w:rPr>
        <w:t xml:space="preserve"> וייל ז"ל שמותר לאכלו באותו היום אלא שאינו אוכלו מפני התענית כתב ז"ל דאינו יכול לבשלו באותו היום כ"ש בדבר שאינו יכול לאכלו באותו היום שהדבר בעצמו אסור ולא מפני התענית </w:t>
      </w:r>
      <w:r>
        <w:rPr>
          <w:rtl/>
        </w:rPr>
        <w:lastRenderedPageBreak/>
        <w:t xml:space="preserve">כנדון </w:t>
      </w:r>
      <w:proofErr w:type="spellStart"/>
      <w:r>
        <w:rPr>
          <w:rtl/>
        </w:rPr>
        <w:t>מהר"י</w:t>
      </w:r>
      <w:proofErr w:type="spellEnd"/>
      <w:r>
        <w:rPr>
          <w:rtl/>
        </w:rPr>
        <w:t xml:space="preserve"> וייל ז"ל ולכן שומר נפשו ירחק </w:t>
      </w:r>
      <w:proofErr w:type="spellStart"/>
      <w:r>
        <w:rPr>
          <w:rtl/>
        </w:rPr>
        <w:t>מלבשלו</w:t>
      </w:r>
      <w:proofErr w:type="spellEnd"/>
      <w:r>
        <w:rPr>
          <w:rtl/>
        </w:rPr>
        <w:t xml:space="preserve"> ביום שביעי של פסח שלדעתי הוא איסור גמור</w:t>
      </w:r>
      <w:r>
        <w:rPr>
          <w:rFonts w:hint="cs"/>
          <w:rtl/>
        </w:rPr>
        <w:t>".</w:t>
      </w:r>
    </w:p>
    <w:p w:rsidR="00F42DEA" w:rsidRDefault="00F42DEA" w:rsidP="00F42DEA">
      <w:pPr>
        <w:rPr>
          <w:rtl/>
        </w:rPr>
      </w:pPr>
      <w:r>
        <w:rPr>
          <w:rFonts w:hint="cs"/>
          <w:rtl/>
        </w:rPr>
        <w:t xml:space="preserve">ועי' גם </w:t>
      </w:r>
      <w:proofErr w:type="spellStart"/>
      <w:r>
        <w:rPr>
          <w:rFonts w:hint="cs"/>
          <w:rtl/>
        </w:rPr>
        <w:t>בשו"ת</w:t>
      </w:r>
      <w:proofErr w:type="spellEnd"/>
      <w:r>
        <w:rPr>
          <w:rFonts w:hint="cs"/>
          <w:rtl/>
        </w:rPr>
        <w:t xml:space="preserve"> </w:t>
      </w:r>
      <w:proofErr w:type="spellStart"/>
      <w:r>
        <w:rPr>
          <w:rFonts w:hint="cs"/>
          <w:rtl/>
        </w:rPr>
        <w:t>מנח"י</w:t>
      </w:r>
      <w:proofErr w:type="spellEnd"/>
      <w:r>
        <w:rPr>
          <w:rFonts w:hint="cs"/>
          <w:rtl/>
        </w:rPr>
        <w:t xml:space="preserve"> </w:t>
      </w:r>
      <w:r w:rsidRPr="0052377E">
        <w:rPr>
          <w:rFonts w:hint="cs"/>
          <w:sz w:val="16"/>
          <w:szCs w:val="20"/>
          <w:rtl/>
        </w:rPr>
        <w:t>(</w:t>
      </w:r>
      <w:proofErr w:type="spellStart"/>
      <w:r w:rsidRPr="0052377E">
        <w:rPr>
          <w:rFonts w:hint="cs"/>
          <w:sz w:val="16"/>
          <w:szCs w:val="20"/>
          <w:rtl/>
        </w:rPr>
        <w:t>ח"ז</w:t>
      </w:r>
      <w:proofErr w:type="spellEnd"/>
      <w:r w:rsidRPr="0052377E">
        <w:rPr>
          <w:rFonts w:hint="cs"/>
          <w:sz w:val="16"/>
          <w:szCs w:val="20"/>
          <w:rtl/>
        </w:rPr>
        <w:t xml:space="preserve"> סי' לג)</w:t>
      </w:r>
      <w:r>
        <w:rPr>
          <w:rFonts w:hint="cs"/>
          <w:rtl/>
        </w:rPr>
        <w:t xml:space="preserve"> </w:t>
      </w:r>
      <w:proofErr w:type="spellStart"/>
      <w:r>
        <w:rPr>
          <w:rFonts w:hint="cs"/>
          <w:rtl/>
        </w:rPr>
        <w:t>ששו"ט</w:t>
      </w:r>
      <w:proofErr w:type="spellEnd"/>
      <w:r>
        <w:rPr>
          <w:rFonts w:hint="cs"/>
          <w:rtl/>
        </w:rPr>
        <w:t xml:space="preserve"> בביאור דברי </w:t>
      </w:r>
      <w:proofErr w:type="spellStart"/>
      <w:r>
        <w:rPr>
          <w:rFonts w:hint="cs"/>
          <w:rtl/>
        </w:rPr>
        <w:t>מהר"י</w:t>
      </w:r>
      <w:proofErr w:type="spellEnd"/>
      <w:r>
        <w:rPr>
          <w:rFonts w:hint="cs"/>
          <w:rtl/>
        </w:rPr>
        <w:t xml:space="preserve"> וויל </w:t>
      </w:r>
      <w:proofErr w:type="spellStart"/>
      <w:r>
        <w:rPr>
          <w:rFonts w:hint="cs"/>
          <w:rtl/>
        </w:rPr>
        <w:t>והכנה"ג</w:t>
      </w:r>
      <w:proofErr w:type="spellEnd"/>
      <w:r>
        <w:rPr>
          <w:rFonts w:hint="cs"/>
          <w:rtl/>
        </w:rPr>
        <w:t xml:space="preserve"> ובמסקנתו כתב "</w:t>
      </w:r>
      <w:proofErr w:type="spellStart"/>
      <w:r>
        <w:rPr>
          <w:rtl/>
        </w:rPr>
        <w:t>ודאתאן</w:t>
      </w:r>
      <w:proofErr w:type="spellEnd"/>
      <w:r>
        <w:rPr>
          <w:rtl/>
        </w:rPr>
        <w:t xml:space="preserve"> מכל הנ"ל </w:t>
      </w:r>
      <w:proofErr w:type="spellStart"/>
      <w:r>
        <w:rPr>
          <w:rtl/>
        </w:rPr>
        <w:t>דאין</w:t>
      </w:r>
      <w:proofErr w:type="spellEnd"/>
      <w:r>
        <w:rPr>
          <w:rtl/>
        </w:rPr>
        <w:t xml:space="preserve"> ברור היתרו, חוץ ממה דיש לאסור </w:t>
      </w:r>
      <w:proofErr w:type="spellStart"/>
      <w:r>
        <w:rPr>
          <w:rtl/>
        </w:rPr>
        <w:t>להפוסקים</w:t>
      </w:r>
      <w:proofErr w:type="spellEnd"/>
      <w:r>
        <w:rPr>
          <w:rtl/>
        </w:rPr>
        <w:t xml:space="preserve"> </w:t>
      </w:r>
      <w:proofErr w:type="spellStart"/>
      <w:r>
        <w:rPr>
          <w:rtl/>
        </w:rPr>
        <w:t>דס"ל</w:t>
      </w:r>
      <w:proofErr w:type="spellEnd"/>
      <w:r>
        <w:rPr>
          <w:rtl/>
        </w:rPr>
        <w:t xml:space="preserve"> </w:t>
      </w:r>
      <w:proofErr w:type="spellStart"/>
      <w:r>
        <w:rPr>
          <w:rtl/>
        </w:rPr>
        <w:t>דבהוקצה</w:t>
      </w:r>
      <w:proofErr w:type="spellEnd"/>
      <w:r>
        <w:rPr>
          <w:rtl/>
        </w:rPr>
        <w:t xml:space="preserve"> בין השמשות מחמת יום שעבר </w:t>
      </w:r>
      <w:proofErr w:type="spellStart"/>
      <w:r>
        <w:rPr>
          <w:rtl/>
        </w:rPr>
        <w:t>אמרינן</w:t>
      </w:r>
      <w:proofErr w:type="spellEnd"/>
      <w:r>
        <w:rPr>
          <w:rtl/>
        </w:rPr>
        <w:t xml:space="preserve"> </w:t>
      </w:r>
      <w:proofErr w:type="spellStart"/>
      <w:r>
        <w:rPr>
          <w:rtl/>
        </w:rPr>
        <w:t>דהוקצה</w:t>
      </w:r>
      <w:proofErr w:type="spellEnd"/>
      <w:r>
        <w:rPr>
          <w:rtl/>
        </w:rPr>
        <w:t xml:space="preserve"> ליום כולו</w:t>
      </w:r>
      <w:r>
        <w:rPr>
          <w:rFonts w:hint="cs"/>
          <w:rtl/>
        </w:rPr>
        <w:t xml:space="preserve">". וע"ע </w:t>
      </w:r>
      <w:proofErr w:type="spellStart"/>
      <w:r>
        <w:rPr>
          <w:rFonts w:hint="cs"/>
          <w:rtl/>
        </w:rPr>
        <w:t>בשו"ת</w:t>
      </w:r>
      <w:proofErr w:type="spellEnd"/>
      <w:r>
        <w:rPr>
          <w:rFonts w:hint="cs"/>
          <w:rtl/>
        </w:rPr>
        <w:t xml:space="preserve"> קנין תורה </w:t>
      </w:r>
      <w:r w:rsidRPr="0052377E">
        <w:rPr>
          <w:rFonts w:hint="cs"/>
          <w:sz w:val="16"/>
          <w:szCs w:val="20"/>
          <w:rtl/>
        </w:rPr>
        <w:t xml:space="preserve">(ח"ו סי' </w:t>
      </w:r>
      <w:proofErr w:type="spellStart"/>
      <w:r w:rsidRPr="0052377E">
        <w:rPr>
          <w:rFonts w:hint="cs"/>
          <w:sz w:val="16"/>
          <w:szCs w:val="20"/>
          <w:rtl/>
        </w:rPr>
        <w:t>כז</w:t>
      </w:r>
      <w:proofErr w:type="spellEnd"/>
      <w:r w:rsidRPr="0052377E">
        <w:rPr>
          <w:rFonts w:hint="cs"/>
          <w:sz w:val="16"/>
          <w:szCs w:val="20"/>
          <w:rtl/>
        </w:rPr>
        <w:t>)</w:t>
      </w:r>
      <w:r>
        <w:rPr>
          <w:rFonts w:hint="cs"/>
          <w:rtl/>
        </w:rPr>
        <w:t xml:space="preserve"> שגם נטיית דעתו נראית לאסור. </w:t>
      </w:r>
      <w:r w:rsidRPr="00B71047">
        <w:rPr>
          <w:rFonts w:hint="cs"/>
          <w:rtl/>
        </w:rPr>
        <w:t xml:space="preserve">וע"ע </w:t>
      </w:r>
      <w:proofErr w:type="spellStart"/>
      <w:r w:rsidRPr="00B71047">
        <w:rPr>
          <w:rFonts w:hint="cs"/>
          <w:rtl/>
        </w:rPr>
        <w:t>בשו"ת</w:t>
      </w:r>
      <w:proofErr w:type="spellEnd"/>
      <w:r w:rsidRPr="00B71047">
        <w:rPr>
          <w:rFonts w:hint="cs"/>
          <w:rtl/>
        </w:rPr>
        <w:t xml:space="preserve"> </w:t>
      </w:r>
      <w:proofErr w:type="spellStart"/>
      <w:r w:rsidRPr="00B71047">
        <w:rPr>
          <w:rFonts w:hint="cs"/>
          <w:rtl/>
        </w:rPr>
        <w:t>שבה"ל</w:t>
      </w:r>
      <w:proofErr w:type="spellEnd"/>
      <w:r w:rsidRPr="00B71047">
        <w:rPr>
          <w:rFonts w:hint="cs"/>
          <w:rtl/>
        </w:rPr>
        <w:t xml:space="preserve"> </w:t>
      </w:r>
      <w:r w:rsidRPr="0052377E">
        <w:rPr>
          <w:rFonts w:hint="cs"/>
          <w:sz w:val="16"/>
          <w:szCs w:val="20"/>
          <w:rtl/>
        </w:rPr>
        <w:t>(</w:t>
      </w:r>
      <w:proofErr w:type="spellStart"/>
      <w:r w:rsidRPr="0052377E">
        <w:rPr>
          <w:rFonts w:hint="cs"/>
          <w:sz w:val="16"/>
          <w:szCs w:val="20"/>
          <w:rtl/>
        </w:rPr>
        <w:t>ח"ח</w:t>
      </w:r>
      <w:proofErr w:type="spellEnd"/>
      <w:r w:rsidRPr="0052377E">
        <w:rPr>
          <w:rFonts w:hint="cs"/>
          <w:sz w:val="16"/>
          <w:szCs w:val="20"/>
          <w:rtl/>
        </w:rPr>
        <w:t xml:space="preserve"> סי' </w:t>
      </w:r>
      <w:proofErr w:type="spellStart"/>
      <w:r w:rsidRPr="0052377E">
        <w:rPr>
          <w:rFonts w:hint="cs"/>
          <w:sz w:val="16"/>
          <w:szCs w:val="20"/>
          <w:rtl/>
        </w:rPr>
        <w:t>קסג</w:t>
      </w:r>
      <w:proofErr w:type="spellEnd"/>
      <w:r w:rsidRPr="0052377E">
        <w:rPr>
          <w:rFonts w:hint="cs"/>
          <w:sz w:val="16"/>
          <w:szCs w:val="20"/>
          <w:rtl/>
        </w:rPr>
        <w:t xml:space="preserve"> </w:t>
      </w:r>
      <w:proofErr w:type="spellStart"/>
      <w:r w:rsidRPr="0052377E">
        <w:rPr>
          <w:rFonts w:hint="cs"/>
          <w:sz w:val="16"/>
          <w:szCs w:val="20"/>
          <w:rtl/>
        </w:rPr>
        <w:t>ס"ק</w:t>
      </w:r>
      <w:proofErr w:type="spellEnd"/>
      <w:r w:rsidRPr="0052377E">
        <w:rPr>
          <w:rFonts w:hint="cs"/>
          <w:sz w:val="16"/>
          <w:szCs w:val="20"/>
          <w:rtl/>
        </w:rPr>
        <w:t xml:space="preserve"> ו)</w:t>
      </w:r>
      <w:r>
        <w:rPr>
          <w:rStyle w:val="a5"/>
          <w:rtl/>
        </w:rPr>
        <w:footnoteReference w:id="1"/>
      </w:r>
      <w:r w:rsidRPr="00B71047">
        <w:rPr>
          <w:rFonts w:hint="cs"/>
          <w:rtl/>
        </w:rPr>
        <w:t>.</w:t>
      </w:r>
    </w:p>
    <w:p w:rsidR="00F42DEA" w:rsidRDefault="00F42DEA" w:rsidP="00F42DEA">
      <w:pPr>
        <w:rPr>
          <w:rtl/>
        </w:rPr>
      </w:pPr>
      <w:r>
        <w:rPr>
          <w:rFonts w:hint="cs"/>
          <w:rtl/>
        </w:rPr>
        <w:t xml:space="preserve">ואמנם רוב הפוסקים חלקו על </w:t>
      </w:r>
      <w:proofErr w:type="spellStart"/>
      <w:r>
        <w:rPr>
          <w:rFonts w:hint="cs"/>
          <w:rtl/>
        </w:rPr>
        <w:t>מש"כ</w:t>
      </w:r>
      <w:proofErr w:type="spellEnd"/>
      <w:r>
        <w:rPr>
          <w:rFonts w:hint="cs"/>
          <w:rtl/>
        </w:rPr>
        <w:t xml:space="preserve"> </w:t>
      </w:r>
      <w:proofErr w:type="spellStart"/>
      <w:r>
        <w:rPr>
          <w:rFonts w:hint="cs"/>
          <w:rtl/>
        </w:rPr>
        <w:t>הכנה"ג</w:t>
      </w:r>
      <w:proofErr w:type="spellEnd"/>
      <w:r>
        <w:rPr>
          <w:rFonts w:hint="cs"/>
          <w:rtl/>
        </w:rPr>
        <w:t xml:space="preserve"> ללמוד </w:t>
      </w:r>
      <w:proofErr w:type="spellStart"/>
      <w:r>
        <w:rPr>
          <w:rFonts w:hint="cs"/>
          <w:rtl/>
        </w:rPr>
        <w:t>לנ"ד</w:t>
      </w:r>
      <w:proofErr w:type="spellEnd"/>
      <w:r>
        <w:rPr>
          <w:rFonts w:hint="cs"/>
          <w:rtl/>
        </w:rPr>
        <w:t xml:space="preserve"> מדברי </w:t>
      </w:r>
      <w:proofErr w:type="spellStart"/>
      <w:r>
        <w:rPr>
          <w:rFonts w:hint="cs"/>
          <w:rtl/>
        </w:rPr>
        <w:t>המהר"י</w:t>
      </w:r>
      <w:proofErr w:type="spellEnd"/>
      <w:r>
        <w:rPr>
          <w:rFonts w:hint="cs"/>
          <w:rtl/>
        </w:rPr>
        <w:t xml:space="preserve"> וויל, ראשית </w:t>
      </w:r>
      <w:proofErr w:type="spellStart"/>
      <w:r>
        <w:rPr>
          <w:rFonts w:hint="cs"/>
          <w:rtl/>
        </w:rPr>
        <w:t>בשו"ת</w:t>
      </w:r>
      <w:proofErr w:type="spellEnd"/>
      <w:r>
        <w:rPr>
          <w:rFonts w:hint="cs"/>
          <w:rtl/>
        </w:rPr>
        <w:t xml:space="preserve"> </w:t>
      </w:r>
      <w:proofErr w:type="spellStart"/>
      <w:r>
        <w:rPr>
          <w:rFonts w:hint="cs"/>
          <w:rtl/>
        </w:rPr>
        <w:t>מהר"י</w:t>
      </w:r>
      <w:proofErr w:type="spellEnd"/>
      <w:r>
        <w:rPr>
          <w:rFonts w:hint="cs"/>
          <w:rtl/>
        </w:rPr>
        <w:t xml:space="preserve"> </w:t>
      </w:r>
      <w:proofErr w:type="spellStart"/>
      <w:r>
        <w:rPr>
          <w:rFonts w:hint="cs"/>
          <w:rtl/>
        </w:rPr>
        <w:t>ברונא</w:t>
      </w:r>
      <w:proofErr w:type="spellEnd"/>
      <w:r>
        <w:rPr>
          <w:rFonts w:hint="cs"/>
          <w:rtl/>
        </w:rPr>
        <w:t xml:space="preserve"> </w:t>
      </w:r>
      <w:r w:rsidRPr="0052377E">
        <w:rPr>
          <w:rFonts w:hint="cs"/>
          <w:sz w:val="16"/>
          <w:szCs w:val="20"/>
          <w:rtl/>
        </w:rPr>
        <w:t>(</w:t>
      </w:r>
      <w:r w:rsidRPr="0052377E">
        <w:rPr>
          <w:sz w:val="16"/>
          <w:szCs w:val="20"/>
          <w:rtl/>
        </w:rPr>
        <w:t>סי</w:t>
      </w:r>
      <w:r w:rsidRPr="0052377E">
        <w:rPr>
          <w:rFonts w:hint="cs"/>
          <w:sz w:val="16"/>
          <w:szCs w:val="20"/>
          <w:rtl/>
        </w:rPr>
        <w:t>'</w:t>
      </w:r>
      <w:r w:rsidRPr="0052377E">
        <w:rPr>
          <w:sz w:val="16"/>
          <w:szCs w:val="20"/>
          <w:rtl/>
        </w:rPr>
        <w:t xml:space="preserve"> </w:t>
      </w:r>
      <w:proofErr w:type="spellStart"/>
      <w:r w:rsidRPr="0052377E">
        <w:rPr>
          <w:sz w:val="16"/>
          <w:szCs w:val="20"/>
          <w:rtl/>
        </w:rPr>
        <w:t>פב</w:t>
      </w:r>
      <w:proofErr w:type="spellEnd"/>
      <w:r w:rsidRPr="0052377E">
        <w:rPr>
          <w:rFonts w:hint="cs"/>
          <w:sz w:val="16"/>
          <w:szCs w:val="20"/>
          <w:rtl/>
        </w:rPr>
        <w:t>)</w:t>
      </w:r>
      <w:r>
        <w:rPr>
          <w:rFonts w:hint="cs"/>
          <w:rtl/>
        </w:rPr>
        <w:t xml:space="preserve"> כתב </w:t>
      </w:r>
      <w:proofErr w:type="spellStart"/>
      <w:r>
        <w:rPr>
          <w:rFonts w:hint="cs"/>
          <w:rtl/>
        </w:rPr>
        <w:t>בנ"ד</w:t>
      </w:r>
      <w:proofErr w:type="spellEnd"/>
      <w:r>
        <w:rPr>
          <w:rFonts w:hint="cs"/>
          <w:rtl/>
        </w:rPr>
        <w:t xml:space="preserve"> "</w:t>
      </w:r>
      <w:r>
        <w:rPr>
          <w:rtl/>
        </w:rPr>
        <w:t xml:space="preserve">שמעתי שא' שאל את </w:t>
      </w:r>
      <w:proofErr w:type="spellStart"/>
      <w:r>
        <w:rPr>
          <w:rtl/>
        </w:rPr>
        <w:t>מהר"י</w:t>
      </w:r>
      <w:proofErr w:type="spellEnd"/>
      <w:r>
        <w:rPr>
          <w:rtl/>
        </w:rPr>
        <w:t xml:space="preserve"> ווייל </w:t>
      </w:r>
      <w:proofErr w:type="spellStart"/>
      <w:r>
        <w:rPr>
          <w:rtl/>
        </w:rPr>
        <w:t>יצ"ו</w:t>
      </w:r>
      <w:proofErr w:type="spellEnd"/>
      <w:r>
        <w:rPr>
          <w:rtl/>
        </w:rPr>
        <w:t xml:space="preserve"> מי שמתענה </w:t>
      </w:r>
      <w:proofErr w:type="spellStart"/>
      <w:r>
        <w:rPr>
          <w:rtl/>
        </w:rPr>
        <w:t>בר</w:t>
      </w:r>
      <w:r>
        <w:rPr>
          <w:rFonts w:hint="cs"/>
          <w:rtl/>
        </w:rPr>
        <w:t>ה"ש</w:t>
      </w:r>
      <w:proofErr w:type="spellEnd"/>
      <w:r>
        <w:rPr>
          <w:rtl/>
        </w:rPr>
        <w:t xml:space="preserve"> אם רשאי לעשות מלאכה והשיב דאינו רשאי לעשות מלאכה </w:t>
      </w:r>
      <w:proofErr w:type="spellStart"/>
      <w:r>
        <w:rPr>
          <w:rtl/>
        </w:rPr>
        <w:t>דהא</w:t>
      </w:r>
      <w:proofErr w:type="spellEnd"/>
      <w:r>
        <w:rPr>
          <w:rtl/>
        </w:rPr>
        <w:t xml:space="preserve"> אוכל נפש </w:t>
      </w:r>
      <w:proofErr w:type="spellStart"/>
      <w:r>
        <w:rPr>
          <w:rtl/>
        </w:rPr>
        <w:t>לדידיה</w:t>
      </w:r>
      <w:proofErr w:type="spellEnd"/>
      <w:r>
        <w:rPr>
          <w:rtl/>
        </w:rPr>
        <w:t xml:space="preserve"> </w:t>
      </w:r>
      <w:proofErr w:type="spellStart"/>
      <w:r>
        <w:rPr>
          <w:rtl/>
        </w:rPr>
        <w:t>ליתא</w:t>
      </w:r>
      <w:proofErr w:type="spellEnd"/>
      <w:r>
        <w:rPr>
          <w:rtl/>
        </w:rPr>
        <w:t xml:space="preserve">, א"כ ממילא </w:t>
      </w:r>
      <w:proofErr w:type="spellStart"/>
      <w:r>
        <w:rPr>
          <w:rtl/>
        </w:rPr>
        <w:t>איתסר</w:t>
      </w:r>
      <w:proofErr w:type="spellEnd"/>
      <w:r>
        <w:rPr>
          <w:rtl/>
        </w:rPr>
        <w:t xml:space="preserve"> כל מלאכה, </w:t>
      </w:r>
      <w:proofErr w:type="spellStart"/>
      <w:r>
        <w:rPr>
          <w:rtl/>
        </w:rPr>
        <w:t>דהא</w:t>
      </w:r>
      <w:proofErr w:type="spellEnd"/>
      <w:r>
        <w:rPr>
          <w:rtl/>
        </w:rPr>
        <w:t xml:space="preserve"> כתיב לא תעשו כל מלאכה אך אשר יאכל לכל נפש הוא לבדו יעשה לכם. א</w:t>
      </w:r>
      <w:r>
        <w:rPr>
          <w:rFonts w:hint="cs"/>
          <w:rtl/>
        </w:rPr>
        <w:t>ע"ג</w:t>
      </w:r>
      <w:r>
        <w:rPr>
          <w:rtl/>
        </w:rPr>
        <w:t xml:space="preserve"> </w:t>
      </w:r>
      <w:proofErr w:type="spellStart"/>
      <w:r>
        <w:rPr>
          <w:rtl/>
        </w:rPr>
        <w:t>דאישתרי</w:t>
      </w:r>
      <w:proofErr w:type="spellEnd"/>
      <w:r>
        <w:rPr>
          <w:rtl/>
        </w:rPr>
        <w:t xml:space="preserve"> </w:t>
      </w:r>
      <w:proofErr w:type="spellStart"/>
      <w:r>
        <w:rPr>
          <w:rtl/>
        </w:rPr>
        <w:t>לכ</w:t>
      </w:r>
      <w:r>
        <w:rPr>
          <w:rFonts w:hint="cs"/>
          <w:rtl/>
        </w:rPr>
        <w:t>ו</w:t>
      </w:r>
      <w:r>
        <w:rPr>
          <w:rtl/>
        </w:rPr>
        <w:t>"ע</w:t>
      </w:r>
      <w:proofErr w:type="spellEnd"/>
      <w:r>
        <w:rPr>
          <w:rtl/>
        </w:rPr>
        <w:t xml:space="preserve"> שאני הכא כיון </w:t>
      </w:r>
      <w:proofErr w:type="spellStart"/>
      <w:r>
        <w:rPr>
          <w:rtl/>
        </w:rPr>
        <w:t>דסבר</w:t>
      </w:r>
      <w:proofErr w:type="spellEnd"/>
      <w:r>
        <w:rPr>
          <w:rtl/>
        </w:rPr>
        <w:t xml:space="preserve"> </w:t>
      </w:r>
      <w:proofErr w:type="spellStart"/>
      <w:r>
        <w:rPr>
          <w:rtl/>
        </w:rPr>
        <w:t>כמ"ד</w:t>
      </w:r>
      <w:proofErr w:type="spellEnd"/>
      <w:r>
        <w:rPr>
          <w:rtl/>
        </w:rPr>
        <w:t xml:space="preserve"> או כולו לכם או כולו לה' א"כ כיון </w:t>
      </w:r>
      <w:proofErr w:type="spellStart"/>
      <w:r>
        <w:rPr>
          <w:rtl/>
        </w:rPr>
        <w:t>דקבל</w:t>
      </w:r>
      <w:proofErr w:type="spellEnd"/>
      <w:r>
        <w:rPr>
          <w:rtl/>
        </w:rPr>
        <w:t xml:space="preserve"> עליו כולו לה', </w:t>
      </w:r>
      <w:proofErr w:type="spellStart"/>
      <w:r>
        <w:rPr>
          <w:rtl/>
        </w:rPr>
        <w:t>איתסר</w:t>
      </w:r>
      <w:proofErr w:type="spellEnd"/>
      <w:r>
        <w:rPr>
          <w:rtl/>
        </w:rPr>
        <w:t xml:space="preserve"> ליה אפי' להדליק נר</w:t>
      </w:r>
      <w:r>
        <w:rPr>
          <w:rFonts w:hint="cs"/>
          <w:rtl/>
        </w:rPr>
        <w:t xml:space="preserve">. </w:t>
      </w:r>
      <w:proofErr w:type="spellStart"/>
      <w:r>
        <w:rPr>
          <w:rtl/>
        </w:rPr>
        <w:t>ותמיהני</w:t>
      </w:r>
      <w:proofErr w:type="spellEnd"/>
      <w:r>
        <w:rPr>
          <w:rtl/>
        </w:rPr>
        <w:t xml:space="preserve"> הרי </w:t>
      </w:r>
      <w:proofErr w:type="spellStart"/>
      <w:r>
        <w:rPr>
          <w:rtl/>
        </w:rPr>
        <w:t>אנן</w:t>
      </w:r>
      <w:proofErr w:type="spellEnd"/>
      <w:r>
        <w:rPr>
          <w:rtl/>
        </w:rPr>
        <w:t xml:space="preserve"> </w:t>
      </w:r>
      <w:proofErr w:type="spellStart"/>
      <w:r>
        <w:rPr>
          <w:rtl/>
        </w:rPr>
        <w:t>קיי"ל</w:t>
      </w:r>
      <w:proofErr w:type="spellEnd"/>
      <w:r>
        <w:rPr>
          <w:rtl/>
        </w:rPr>
        <w:t xml:space="preserve"> </w:t>
      </w:r>
      <w:proofErr w:type="spellStart"/>
      <w:r>
        <w:rPr>
          <w:rtl/>
        </w:rPr>
        <w:t>כמ"ד</w:t>
      </w:r>
      <w:proofErr w:type="spellEnd"/>
      <w:r>
        <w:rPr>
          <w:rtl/>
        </w:rPr>
        <w:t xml:space="preserve"> חצי לכם וחצי לה', ומ"מ כשאנו </w:t>
      </w:r>
      <w:proofErr w:type="spellStart"/>
      <w:r>
        <w:rPr>
          <w:rtl/>
        </w:rPr>
        <w:t>בב"ה</w:t>
      </w:r>
      <w:proofErr w:type="spellEnd"/>
      <w:r>
        <w:rPr>
          <w:rtl/>
        </w:rPr>
        <w:t xml:space="preserve"> אנו </w:t>
      </w:r>
      <w:proofErr w:type="spellStart"/>
      <w:r>
        <w:rPr>
          <w:rtl/>
        </w:rPr>
        <w:t>מדליקין</w:t>
      </w:r>
      <w:proofErr w:type="spellEnd"/>
      <w:r>
        <w:rPr>
          <w:rtl/>
        </w:rPr>
        <w:t xml:space="preserve"> נרות </w:t>
      </w:r>
      <w:proofErr w:type="spellStart"/>
      <w:r>
        <w:rPr>
          <w:rtl/>
        </w:rPr>
        <w:t>ואופין</w:t>
      </w:r>
      <w:proofErr w:type="spellEnd"/>
      <w:r>
        <w:rPr>
          <w:rtl/>
        </w:rPr>
        <w:t xml:space="preserve"> </w:t>
      </w:r>
      <w:proofErr w:type="spellStart"/>
      <w:r>
        <w:rPr>
          <w:rtl/>
        </w:rPr>
        <w:t>ומבשלין</w:t>
      </w:r>
      <w:proofErr w:type="spellEnd"/>
      <w:r>
        <w:rPr>
          <w:rtl/>
        </w:rPr>
        <w:t xml:space="preserve">. ועוד כיון </w:t>
      </w:r>
      <w:proofErr w:type="spellStart"/>
      <w:r>
        <w:rPr>
          <w:rtl/>
        </w:rPr>
        <w:t>דהלכתא</w:t>
      </w:r>
      <w:proofErr w:type="spellEnd"/>
      <w:r>
        <w:rPr>
          <w:rtl/>
        </w:rPr>
        <w:t xml:space="preserve"> הכי בטלה דעת יחיד</w:t>
      </w:r>
      <w:r>
        <w:rPr>
          <w:rFonts w:hint="cs"/>
          <w:rtl/>
        </w:rPr>
        <w:t xml:space="preserve">". ומתבאר </w:t>
      </w:r>
      <w:proofErr w:type="spellStart"/>
      <w:r>
        <w:rPr>
          <w:rFonts w:hint="cs"/>
          <w:rtl/>
        </w:rPr>
        <w:t>ממהר"י</w:t>
      </w:r>
      <w:proofErr w:type="spellEnd"/>
      <w:r>
        <w:rPr>
          <w:rFonts w:hint="cs"/>
          <w:rtl/>
        </w:rPr>
        <w:t xml:space="preserve"> </w:t>
      </w:r>
      <w:proofErr w:type="spellStart"/>
      <w:r>
        <w:rPr>
          <w:rFonts w:hint="cs"/>
          <w:rtl/>
        </w:rPr>
        <w:t>ברונא</w:t>
      </w:r>
      <w:proofErr w:type="spellEnd"/>
      <w:r>
        <w:rPr>
          <w:rFonts w:hint="cs"/>
          <w:rtl/>
        </w:rPr>
        <w:t xml:space="preserve"> שהבין שכל מה שאסר </w:t>
      </w:r>
      <w:proofErr w:type="spellStart"/>
      <w:r>
        <w:rPr>
          <w:rFonts w:hint="cs"/>
          <w:rtl/>
        </w:rPr>
        <w:t>מהר"י</w:t>
      </w:r>
      <w:proofErr w:type="spellEnd"/>
      <w:r>
        <w:rPr>
          <w:rFonts w:hint="cs"/>
          <w:rtl/>
        </w:rPr>
        <w:t xml:space="preserve"> וויל הוא דווקא משום שקיבל תענית ובזה הראה שדעתו לקיים כולו לה' (ולא חציו לה' וחציו לכם) וממילא נאסר במלאכה, אך כל שלא קיבל על עצמו כולו לה' לא שייך בזה איסורו של </w:t>
      </w:r>
      <w:proofErr w:type="spellStart"/>
      <w:r>
        <w:rPr>
          <w:rFonts w:hint="cs"/>
          <w:rtl/>
        </w:rPr>
        <w:t>מהר"י</w:t>
      </w:r>
      <w:proofErr w:type="spellEnd"/>
      <w:r>
        <w:rPr>
          <w:rFonts w:hint="cs"/>
          <w:rtl/>
        </w:rPr>
        <w:t xml:space="preserve"> וויל. [ואף לפי ביאור זה לאיסורו של </w:t>
      </w:r>
      <w:proofErr w:type="spellStart"/>
      <w:r>
        <w:rPr>
          <w:rFonts w:hint="cs"/>
          <w:rtl/>
        </w:rPr>
        <w:t>מהר"י</w:t>
      </w:r>
      <w:proofErr w:type="spellEnd"/>
      <w:r>
        <w:rPr>
          <w:rFonts w:hint="cs"/>
          <w:rtl/>
        </w:rPr>
        <w:t xml:space="preserve"> וויל הרי </w:t>
      </w:r>
      <w:proofErr w:type="spellStart"/>
      <w:r>
        <w:rPr>
          <w:rFonts w:hint="cs"/>
          <w:rtl/>
        </w:rPr>
        <w:t>שמהר"י</w:t>
      </w:r>
      <w:proofErr w:type="spellEnd"/>
      <w:r>
        <w:rPr>
          <w:rFonts w:hint="cs"/>
          <w:rtl/>
        </w:rPr>
        <w:t xml:space="preserve"> </w:t>
      </w:r>
      <w:proofErr w:type="spellStart"/>
      <w:r>
        <w:rPr>
          <w:rFonts w:hint="cs"/>
          <w:rtl/>
        </w:rPr>
        <w:t>ברונא</w:t>
      </w:r>
      <w:proofErr w:type="spellEnd"/>
      <w:r>
        <w:rPr>
          <w:rFonts w:hint="cs"/>
          <w:rtl/>
        </w:rPr>
        <w:t xml:space="preserve"> חולק עליו </w:t>
      </w:r>
      <w:proofErr w:type="spellStart"/>
      <w:r>
        <w:rPr>
          <w:rFonts w:hint="cs"/>
          <w:rtl/>
        </w:rPr>
        <w:t>וס"ל</w:t>
      </w:r>
      <w:proofErr w:type="spellEnd"/>
      <w:r>
        <w:rPr>
          <w:rFonts w:hint="cs"/>
          <w:rtl/>
        </w:rPr>
        <w:t xml:space="preserve"> להתיר בזה.]</w:t>
      </w:r>
    </w:p>
    <w:p w:rsidR="00F42DEA" w:rsidRDefault="00F42DEA" w:rsidP="00F42DEA">
      <w:pPr>
        <w:rPr>
          <w:rtl/>
        </w:rPr>
      </w:pPr>
      <w:proofErr w:type="spellStart"/>
      <w:r>
        <w:rPr>
          <w:rFonts w:hint="cs"/>
          <w:rtl/>
        </w:rPr>
        <w:t>ובשו"ת</w:t>
      </w:r>
      <w:proofErr w:type="spellEnd"/>
      <w:r>
        <w:rPr>
          <w:rFonts w:hint="cs"/>
          <w:rtl/>
        </w:rPr>
        <w:t xml:space="preserve"> חיים לעולם </w:t>
      </w:r>
      <w:r w:rsidRPr="003503E9">
        <w:rPr>
          <w:rFonts w:hint="cs"/>
          <w:sz w:val="16"/>
          <w:szCs w:val="20"/>
          <w:rtl/>
        </w:rPr>
        <w:t>(</w:t>
      </w:r>
      <w:proofErr w:type="spellStart"/>
      <w:r w:rsidRPr="003503E9">
        <w:rPr>
          <w:rFonts w:hint="cs"/>
          <w:sz w:val="16"/>
          <w:szCs w:val="20"/>
          <w:rtl/>
        </w:rPr>
        <w:t>או"ח</w:t>
      </w:r>
      <w:proofErr w:type="spellEnd"/>
      <w:r w:rsidRPr="003503E9">
        <w:rPr>
          <w:rFonts w:hint="cs"/>
          <w:sz w:val="16"/>
          <w:szCs w:val="20"/>
          <w:rtl/>
        </w:rPr>
        <w:t xml:space="preserve"> סי' ז ד"ה ואחרי)</w:t>
      </w:r>
      <w:r>
        <w:rPr>
          <w:rFonts w:hint="cs"/>
          <w:rtl/>
        </w:rPr>
        <w:t xml:space="preserve"> כתב לבאר שכוונת </w:t>
      </w:r>
      <w:proofErr w:type="spellStart"/>
      <w:r>
        <w:rPr>
          <w:rFonts w:hint="cs"/>
          <w:rtl/>
        </w:rPr>
        <w:t>מהר"י</w:t>
      </w:r>
      <w:proofErr w:type="spellEnd"/>
      <w:r>
        <w:rPr>
          <w:rFonts w:hint="cs"/>
          <w:rtl/>
        </w:rPr>
        <w:t xml:space="preserve"> וויל לאסור לבשל לאחרים דווקא במי שמתענה ואינו שייך כלל בהיתר בישול (ואף ששם עירוב </w:t>
      </w:r>
      <w:proofErr w:type="spellStart"/>
      <w:r>
        <w:rPr>
          <w:rFonts w:hint="cs"/>
          <w:rtl/>
        </w:rPr>
        <w:t>תבשילין</w:t>
      </w:r>
      <w:proofErr w:type="spellEnd"/>
      <w:r>
        <w:rPr>
          <w:rFonts w:hint="cs"/>
          <w:rtl/>
        </w:rPr>
        <w:t xml:space="preserve"> הוי כאילו לא שמו), אך מי שמבשל לעצמו ליו"ט ממילא מותר לו לבשל גם לאחרים ביו"ט ואף מאכלים שהוא עצמו אינו יכול לאוכלם, שהרי ההיתר הוא על מלאכת הבישול ולא על מאכל </w:t>
      </w:r>
      <w:proofErr w:type="spellStart"/>
      <w:r>
        <w:rPr>
          <w:rFonts w:hint="cs"/>
          <w:rtl/>
        </w:rPr>
        <w:t>מסויים</w:t>
      </w:r>
      <w:proofErr w:type="spellEnd"/>
      <w:r>
        <w:rPr>
          <w:rFonts w:hint="cs"/>
          <w:rtl/>
        </w:rPr>
        <w:t>.</w:t>
      </w:r>
    </w:p>
    <w:p w:rsidR="00F42DEA" w:rsidRDefault="00F42DEA" w:rsidP="00F42DEA">
      <w:pPr>
        <w:rPr>
          <w:rtl/>
        </w:rPr>
      </w:pPr>
      <w:r>
        <w:rPr>
          <w:rFonts w:hint="cs"/>
          <w:rtl/>
        </w:rPr>
        <w:t xml:space="preserve">וכעין זה כתב גם </w:t>
      </w:r>
      <w:proofErr w:type="spellStart"/>
      <w:r>
        <w:rPr>
          <w:rFonts w:hint="cs"/>
          <w:rtl/>
        </w:rPr>
        <w:t>החיד"א</w:t>
      </w:r>
      <w:proofErr w:type="spellEnd"/>
      <w:r>
        <w:rPr>
          <w:rFonts w:hint="cs"/>
          <w:rtl/>
        </w:rPr>
        <w:t xml:space="preserve"> במחזיק ברכה </w:t>
      </w:r>
      <w:r w:rsidRPr="003503E9">
        <w:rPr>
          <w:rFonts w:hint="cs"/>
          <w:sz w:val="16"/>
          <w:szCs w:val="20"/>
          <w:rtl/>
        </w:rPr>
        <w:t xml:space="preserve">(סי' </w:t>
      </w:r>
      <w:proofErr w:type="spellStart"/>
      <w:r w:rsidRPr="003503E9">
        <w:rPr>
          <w:rFonts w:hint="cs"/>
          <w:sz w:val="16"/>
          <w:szCs w:val="20"/>
          <w:rtl/>
        </w:rPr>
        <w:t>תסז</w:t>
      </w:r>
      <w:proofErr w:type="spellEnd"/>
      <w:r w:rsidRPr="003503E9">
        <w:rPr>
          <w:rFonts w:hint="cs"/>
          <w:sz w:val="16"/>
          <w:szCs w:val="20"/>
          <w:rtl/>
        </w:rPr>
        <w:t xml:space="preserve"> סוף </w:t>
      </w:r>
      <w:proofErr w:type="spellStart"/>
      <w:r w:rsidRPr="003503E9">
        <w:rPr>
          <w:rFonts w:hint="cs"/>
          <w:sz w:val="16"/>
          <w:szCs w:val="20"/>
          <w:rtl/>
        </w:rPr>
        <w:t>ס"ק</w:t>
      </w:r>
      <w:proofErr w:type="spellEnd"/>
      <w:r w:rsidRPr="003503E9">
        <w:rPr>
          <w:rFonts w:hint="cs"/>
          <w:sz w:val="16"/>
          <w:szCs w:val="20"/>
          <w:rtl/>
        </w:rPr>
        <w:t xml:space="preserve"> ו)</w:t>
      </w:r>
      <w:r>
        <w:rPr>
          <w:rFonts w:hint="cs"/>
          <w:rtl/>
        </w:rPr>
        <w:t xml:space="preserve"> לבאר בכוונת </w:t>
      </w:r>
      <w:proofErr w:type="spellStart"/>
      <w:r>
        <w:rPr>
          <w:rFonts w:hint="cs"/>
          <w:rtl/>
        </w:rPr>
        <w:t>המהר"י</w:t>
      </w:r>
      <w:proofErr w:type="spellEnd"/>
      <w:r>
        <w:rPr>
          <w:rFonts w:hint="cs"/>
          <w:rtl/>
        </w:rPr>
        <w:t xml:space="preserve"> וויל, </w:t>
      </w:r>
      <w:proofErr w:type="spellStart"/>
      <w:r>
        <w:rPr>
          <w:rFonts w:hint="cs"/>
          <w:rtl/>
        </w:rPr>
        <w:t>ועיי"ש</w:t>
      </w:r>
      <w:proofErr w:type="spellEnd"/>
      <w:r>
        <w:rPr>
          <w:rFonts w:hint="cs"/>
          <w:rtl/>
        </w:rPr>
        <w:t xml:space="preserve"> שמסקנתו להתיר לבשל האורז וכד' בשביעי של פסח לצורך שבת שלמחרת שאת עיקר הבישול עושה לצורך עצמו למחרת ומאידך אפשר גם שישתמש בהם לצורך אותו היום אם יבואו אורחים שנוהגים היתר לאוכלם.</w:t>
      </w:r>
      <w:r>
        <w:t xml:space="preserve"> </w:t>
      </w:r>
      <w:r>
        <w:rPr>
          <w:rFonts w:hint="cs"/>
          <w:rtl/>
        </w:rPr>
        <w:t xml:space="preserve">[ועי' בערך </w:t>
      </w:r>
      <w:proofErr w:type="spellStart"/>
      <w:r>
        <w:rPr>
          <w:rFonts w:hint="cs"/>
          <w:rtl/>
        </w:rPr>
        <w:t>השלחן</w:t>
      </w:r>
      <w:proofErr w:type="spellEnd"/>
      <w:r>
        <w:rPr>
          <w:rFonts w:hint="cs"/>
          <w:rtl/>
        </w:rPr>
        <w:t xml:space="preserve"> </w:t>
      </w:r>
      <w:r w:rsidRPr="003503E9">
        <w:rPr>
          <w:rFonts w:hint="cs"/>
          <w:sz w:val="16"/>
          <w:szCs w:val="20"/>
          <w:rtl/>
        </w:rPr>
        <w:t xml:space="preserve">(סי' </w:t>
      </w:r>
      <w:proofErr w:type="spellStart"/>
      <w:r w:rsidRPr="003503E9">
        <w:rPr>
          <w:rFonts w:hint="cs"/>
          <w:sz w:val="16"/>
          <w:szCs w:val="20"/>
          <w:rtl/>
        </w:rPr>
        <w:t>תנג</w:t>
      </w:r>
      <w:proofErr w:type="spellEnd"/>
      <w:r w:rsidRPr="003503E9">
        <w:rPr>
          <w:rFonts w:hint="cs"/>
          <w:sz w:val="16"/>
          <w:szCs w:val="20"/>
          <w:rtl/>
        </w:rPr>
        <w:t xml:space="preserve"> </w:t>
      </w:r>
      <w:proofErr w:type="spellStart"/>
      <w:r w:rsidRPr="003503E9">
        <w:rPr>
          <w:rFonts w:hint="cs"/>
          <w:sz w:val="16"/>
          <w:szCs w:val="20"/>
          <w:rtl/>
        </w:rPr>
        <w:t>ס"ק</w:t>
      </w:r>
      <w:proofErr w:type="spellEnd"/>
      <w:r w:rsidRPr="003503E9">
        <w:rPr>
          <w:rFonts w:hint="cs"/>
          <w:sz w:val="16"/>
          <w:szCs w:val="20"/>
          <w:rtl/>
        </w:rPr>
        <w:t xml:space="preserve"> ד וע"ע בספרו </w:t>
      </w:r>
      <w:proofErr w:type="spellStart"/>
      <w:r w:rsidRPr="003503E9">
        <w:rPr>
          <w:rFonts w:hint="cs"/>
          <w:sz w:val="16"/>
          <w:szCs w:val="20"/>
          <w:rtl/>
        </w:rPr>
        <w:t>חקת</w:t>
      </w:r>
      <w:proofErr w:type="spellEnd"/>
      <w:r w:rsidRPr="003503E9">
        <w:rPr>
          <w:rFonts w:hint="cs"/>
          <w:sz w:val="16"/>
          <w:szCs w:val="20"/>
          <w:rtl/>
        </w:rPr>
        <w:t xml:space="preserve"> הפסח כאן </w:t>
      </w:r>
      <w:proofErr w:type="spellStart"/>
      <w:r w:rsidRPr="003503E9">
        <w:rPr>
          <w:rFonts w:hint="cs"/>
          <w:sz w:val="16"/>
          <w:szCs w:val="20"/>
          <w:rtl/>
        </w:rPr>
        <w:t>ס"ק</w:t>
      </w:r>
      <w:proofErr w:type="spellEnd"/>
      <w:r w:rsidRPr="003503E9">
        <w:rPr>
          <w:rFonts w:hint="cs"/>
          <w:sz w:val="16"/>
          <w:szCs w:val="20"/>
          <w:rtl/>
        </w:rPr>
        <w:t xml:space="preserve"> א)</w:t>
      </w:r>
      <w:r>
        <w:rPr>
          <w:rFonts w:hint="cs"/>
          <w:rtl/>
        </w:rPr>
        <w:t xml:space="preserve"> שאף שחלק על סברת </w:t>
      </w:r>
      <w:proofErr w:type="spellStart"/>
      <w:r>
        <w:rPr>
          <w:rFonts w:hint="cs"/>
          <w:rtl/>
        </w:rPr>
        <w:t>החיד"א</w:t>
      </w:r>
      <w:proofErr w:type="spellEnd"/>
      <w:r>
        <w:rPr>
          <w:rFonts w:hint="cs"/>
          <w:rtl/>
        </w:rPr>
        <w:t xml:space="preserve"> אך הסכים עמו בביאור שיטת </w:t>
      </w:r>
      <w:proofErr w:type="spellStart"/>
      <w:r>
        <w:rPr>
          <w:rFonts w:hint="cs"/>
          <w:rtl/>
        </w:rPr>
        <w:t>מהר"י</w:t>
      </w:r>
      <w:proofErr w:type="spellEnd"/>
      <w:r>
        <w:rPr>
          <w:rFonts w:hint="cs"/>
          <w:rtl/>
        </w:rPr>
        <w:t xml:space="preserve"> וויל שדווקא היכן שאינו שייך כלל בבישול (כגון במתענה) יש לאסור וממילא </w:t>
      </w:r>
      <w:proofErr w:type="spellStart"/>
      <w:r>
        <w:rPr>
          <w:rFonts w:hint="cs"/>
          <w:rtl/>
        </w:rPr>
        <w:t>בנ"ד</w:t>
      </w:r>
      <w:proofErr w:type="spellEnd"/>
      <w:r>
        <w:rPr>
          <w:rFonts w:hint="cs"/>
          <w:rtl/>
        </w:rPr>
        <w:t xml:space="preserve"> אין לאסור.]</w:t>
      </w:r>
    </w:p>
    <w:p w:rsidR="00F42DEA" w:rsidRDefault="00F42DEA" w:rsidP="00F42DEA">
      <w:pPr>
        <w:rPr>
          <w:rtl/>
        </w:rPr>
      </w:pPr>
      <w:r>
        <w:rPr>
          <w:rFonts w:hint="cs"/>
          <w:rtl/>
        </w:rPr>
        <w:t xml:space="preserve">וכ"כ להתיר </w:t>
      </w:r>
      <w:proofErr w:type="spellStart"/>
      <w:r>
        <w:rPr>
          <w:rFonts w:hint="cs"/>
          <w:rtl/>
        </w:rPr>
        <w:t>בנ"ד</w:t>
      </w:r>
      <w:proofErr w:type="spellEnd"/>
      <w:r>
        <w:rPr>
          <w:rFonts w:hint="cs"/>
          <w:rtl/>
        </w:rPr>
        <w:t xml:space="preserve"> מאותה </w:t>
      </w:r>
      <w:proofErr w:type="spellStart"/>
      <w:r>
        <w:rPr>
          <w:rFonts w:hint="cs"/>
          <w:rtl/>
        </w:rPr>
        <w:t>סברא</w:t>
      </w:r>
      <w:proofErr w:type="spellEnd"/>
      <w:r>
        <w:rPr>
          <w:rFonts w:hint="cs"/>
          <w:rtl/>
        </w:rPr>
        <w:t xml:space="preserve"> </w:t>
      </w:r>
      <w:proofErr w:type="spellStart"/>
      <w:r>
        <w:rPr>
          <w:rFonts w:hint="cs"/>
          <w:rtl/>
        </w:rPr>
        <w:t>ב</w:t>
      </w:r>
      <w:r>
        <w:rPr>
          <w:rtl/>
        </w:rPr>
        <w:t>שו"ת</w:t>
      </w:r>
      <w:proofErr w:type="spellEnd"/>
      <w:r>
        <w:rPr>
          <w:rtl/>
        </w:rPr>
        <w:t xml:space="preserve"> האלף לך שלמה </w:t>
      </w:r>
      <w:r w:rsidRPr="003503E9">
        <w:rPr>
          <w:rFonts w:hint="cs"/>
          <w:sz w:val="16"/>
          <w:szCs w:val="20"/>
          <w:rtl/>
        </w:rPr>
        <w:t>(</w:t>
      </w:r>
      <w:proofErr w:type="spellStart"/>
      <w:r w:rsidRPr="003503E9">
        <w:rPr>
          <w:sz w:val="16"/>
          <w:szCs w:val="20"/>
          <w:rtl/>
        </w:rPr>
        <w:t>או</w:t>
      </w:r>
      <w:r w:rsidRPr="003503E9">
        <w:rPr>
          <w:rFonts w:hint="cs"/>
          <w:sz w:val="16"/>
          <w:szCs w:val="20"/>
          <w:rtl/>
        </w:rPr>
        <w:t>"ח</w:t>
      </w:r>
      <w:proofErr w:type="spellEnd"/>
      <w:r w:rsidRPr="003503E9">
        <w:rPr>
          <w:sz w:val="16"/>
          <w:szCs w:val="20"/>
          <w:rtl/>
        </w:rPr>
        <w:t xml:space="preserve"> סי</w:t>
      </w:r>
      <w:r w:rsidRPr="003503E9">
        <w:rPr>
          <w:rFonts w:hint="cs"/>
          <w:sz w:val="16"/>
          <w:szCs w:val="20"/>
          <w:rtl/>
        </w:rPr>
        <w:t>'</w:t>
      </w:r>
      <w:r w:rsidRPr="003503E9">
        <w:rPr>
          <w:sz w:val="16"/>
          <w:szCs w:val="20"/>
          <w:rtl/>
        </w:rPr>
        <w:t xml:space="preserve"> שמג</w:t>
      </w:r>
      <w:r w:rsidRPr="003503E9">
        <w:rPr>
          <w:rFonts w:hint="cs"/>
          <w:sz w:val="16"/>
          <w:szCs w:val="20"/>
          <w:rtl/>
        </w:rPr>
        <w:t>)</w:t>
      </w:r>
      <w:r>
        <w:rPr>
          <w:rFonts w:hint="cs"/>
          <w:rtl/>
        </w:rPr>
        <w:t xml:space="preserve"> ז"ל "</w:t>
      </w:r>
      <w:proofErr w:type="spellStart"/>
      <w:r>
        <w:rPr>
          <w:rtl/>
        </w:rPr>
        <w:t>ולפענ"ד</w:t>
      </w:r>
      <w:proofErr w:type="spellEnd"/>
      <w:r>
        <w:rPr>
          <w:rtl/>
        </w:rPr>
        <w:t xml:space="preserve"> נראה </w:t>
      </w:r>
      <w:proofErr w:type="spellStart"/>
      <w:r>
        <w:rPr>
          <w:rtl/>
        </w:rPr>
        <w:t>דמותר</w:t>
      </w:r>
      <w:proofErr w:type="spellEnd"/>
      <w:r>
        <w:rPr>
          <w:rtl/>
        </w:rPr>
        <w:t xml:space="preserve"> </w:t>
      </w:r>
      <w:proofErr w:type="spellStart"/>
      <w:r>
        <w:rPr>
          <w:rtl/>
        </w:rPr>
        <w:t>דדוקא</w:t>
      </w:r>
      <w:proofErr w:type="spellEnd"/>
      <w:r>
        <w:rPr>
          <w:rtl/>
        </w:rPr>
        <w:t xml:space="preserve"> במתענה כיון </w:t>
      </w:r>
      <w:proofErr w:type="spellStart"/>
      <w:r>
        <w:rPr>
          <w:rtl/>
        </w:rPr>
        <w:t>דאסור</w:t>
      </w:r>
      <w:proofErr w:type="spellEnd"/>
      <w:r>
        <w:rPr>
          <w:rtl/>
        </w:rPr>
        <w:t xml:space="preserve"> לבשל לעצמו כלל ולא שייך בי' מתוך לכך אסור לבשל לאחרים אבל בזה כיון </w:t>
      </w:r>
      <w:proofErr w:type="spellStart"/>
      <w:r>
        <w:rPr>
          <w:rtl/>
        </w:rPr>
        <w:t>דשאר</w:t>
      </w:r>
      <w:proofErr w:type="spellEnd"/>
      <w:r>
        <w:rPr>
          <w:rtl/>
        </w:rPr>
        <w:t xml:space="preserve"> דברים מותר לבשל לעצמו מותר </w:t>
      </w:r>
      <w:proofErr w:type="spellStart"/>
      <w:r>
        <w:rPr>
          <w:rtl/>
        </w:rPr>
        <w:t>נמי</w:t>
      </w:r>
      <w:proofErr w:type="spellEnd"/>
      <w:r>
        <w:rPr>
          <w:rtl/>
        </w:rPr>
        <w:t xml:space="preserve"> לאחרים אף </w:t>
      </w:r>
      <w:proofErr w:type="spellStart"/>
      <w:r>
        <w:rPr>
          <w:rtl/>
        </w:rPr>
        <w:t>דזה</w:t>
      </w:r>
      <w:proofErr w:type="spellEnd"/>
      <w:r>
        <w:rPr>
          <w:rtl/>
        </w:rPr>
        <w:t xml:space="preserve"> אינו ראוי לו מ"מ הואיל ואי מקלעי אורחים חזי לי' ולא שייך לומר כיון </w:t>
      </w:r>
      <w:proofErr w:type="spellStart"/>
      <w:r>
        <w:rPr>
          <w:rtl/>
        </w:rPr>
        <w:t>דלדידי</w:t>
      </w:r>
      <w:proofErr w:type="spellEnd"/>
      <w:r>
        <w:rPr>
          <w:rtl/>
        </w:rPr>
        <w:t xml:space="preserve">' אסור כיון </w:t>
      </w:r>
      <w:proofErr w:type="spellStart"/>
      <w:r>
        <w:rPr>
          <w:rtl/>
        </w:rPr>
        <w:t>דשאר</w:t>
      </w:r>
      <w:proofErr w:type="spellEnd"/>
      <w:r>
        <w:rPr>
          <w:rtl/>
        </w:rPr>
        <w:t xml:space="preserve"> דברים </w:t>
      </w:r>
      <w:r>
        <w:rPr>
          <w:rtl/>
        </w:rPr>
        <w:lastRenderedPageBreak/>
        <w:t xml:space="preserve">יכול לבשל גם לעצמו ולא בעינן </w:t>
      </w:r>
      <w:proofErr w:type="spellStart"/>
      <w:r>
        <w:rPr>
          <w:rtl/>
        </w:rPr>
        <w:t>דוקא</w:t>
      </w:r>
      <w:proofErr w:type="spellEnd"/>
      <w:r>
        <w:rPr>
          <w:rtl/>
        </w:rPr>
        <w:t xml:space="preserve"> שדבר זה יהי</w:t>
      </w:r>
      <w:r>
        <w:rPr>
          <w:rFonts w:hint="cs"/>
          <w:rtl/>
        </w:rPr>
        <w:t>ה</w:t>
      </w:r>
      <w:r>
        <w:rPr>
          <w:rtl/>
        </w:rPr>
        <w:t xml:space="preserve"> יכול לבשל לעצמו גם בזה מהני גם מתוך שהותר</w:t>
      </w:r>
      <w:r>
        <w:rPr>
          <w:rFonts w:hint="cs"/>
          <w:rtl/>
        </w:rPr>
        <w:t>ה</w:t>
      </w:r>
      <w:r>
        <w:rPr>
          <w:rtl/>
        </w:rPr>
        <w:t xml:space="preserve"> לצורך הותרה </w:t>
      </w:r>
      <w:proofErr w:type="spellStart"/>
      <w:r>
        <w:rPr>
          <w:rtl/>
        </w:rPr>
        <w:t>נמי</w:t>
      </w:r>
      <w:proofErr w:type="spellEnd"/>
      <w:r>
        <w:rPr>
          <w:rtl/>
        </w:rPr>
        <w:t xml:space="preserve"> שלא לצורך ומותר </w:t>
      </w:r>
      <w:proofErr w:type="spellStart"/>
      <w:r>
        <w:rPr>
          <w:rtl/>
        </w:rPr>
        <w:t>מכח</w:t>
      </w:r>
      <w:proofErr w:type="spellEnd"/>
      <w:r>
        <w:rPr>
          <w:rtl/>
        </w:rPr>
        <w:t xml:space="preserve"> מתוך</w:t>
      </w:r>
      <w:r>
        <w:rPr>
          <w:rFonts w:hint="cs"/>
          <w:rtl/>
        </w:rPr>
        <w:t>".</w:t>
      </w:r>
    </w:p>
    <w:p w:rsidR="00F42DEA" w:rsidRDefault="00F42DEA" w:rsidP="00F42DEA">
      <w:pPr>
        <w:rPr>
          <w:rtl/>
        </w:rPr>
      </w:pPr>
      <w:r>
        <w:rPr>
          <w:rFonts w:hint="cs"/>
          <w:rtl/>
        </w:rPr>
        <w:t xml:space="preserve">וכ"כ </w:t>
      </w:r>
      <w:proofErr w:type="spellStart"/>
      <w:r>
        <w:rPr>
          <w:rFonts w:hint="cs"/>
          <w:rtl/>
        </w:rPr>
        <w:t>בשו"ת</w:t>
      </w:r>
      <w:proofErr w:type="spellEnd"/>
      <w:r>
        <w:rPr>
          <w:rFonts w:hint="cs"/>
          <w:rtl/>
        </w:rPr>
        <w:t xml:space="preserve"> לבושי מרדכי </w:t>
      </w:r>
      <w:r w:rsidRPr="003503E9">
        <w:rPr>
          <w:rFonts w:hint="cs"/>
          <w:sz w:val="16"/>
          <w:szCs w:val="20"/>
          <w:rtl/>
        </w:rPr>
        <w:t>(</w:t>
      </w:r>
      <w:proofErr w:type="spellStart"/>
      <w:r w:rsidRPr="003503E9">
        <w:rPr>
          <w:rFonts w:hint="cs"/>
          <w:sz w:val="16"/>
          <w:szCs w:val="20"/>
          <w:rtl/>
        </w:rPr>
        <w:t>מה"ת</w:t>
      </w:r>
      <w:proofErr w:type="spellEnd"/>
      <w:r w:rsidRPr="003503E9">
        <w:rPr>
          <w:rFonts w:hint="cs"/>
          <w:sz w:val="16"/>
          <w:szCs w:val="20"/>
          <w:rtl/>
        </w:rPr>
        <w:t xml:space="preserve"> </w:t>
      </w:r>
      <w:proofErr w:type="spellStart"/>
      <w:r w:rsidRPr="003503E9">
        <w:rPr>
          <w:rFonts w:hint="cs"/>
          <w:sz w:val="16"/>
          <w:szCs w:val="20"/>
          <w:rtl/>
        </w:rPr>
        <w:t>או"ח</w:t>
      </w:r>
      <w:proofErr w:type="spellEnd"/>
      <w:r w:rsidRPr="003503E9">
        <w:rPr>
          <w:rFonts w:hint="cs"/>
          <w:sz w:val="16"/>
          <w:szCs w:val="20"/>
          <w:rtl/>
        </w:rPr>
        <w:t xml:space="preserve"> סי' קנה </w:t>
      </w:r>
      <w:proofErr w:type="spellStart"/>
      <w:r w:rsidRPr="003503E9">
        <w:rPr>
          <w:rFonts w:hint="cs"/>
          <w:sz w:val="16"/>
          <w:szCs w:val="20"/>
          <w:rtl/>
        </w:rPr>
        <w:t>ס"ק</w:t>
      </w:r>
      <w:proofErr w:type="spellEnd"/>
      <w:r w:rsidRPr="003503E9">
        <w:rPr>
          <w:rFonts w:hint="cs"/>
          <w:sz w:val="16"/>
          <w:szCs w:val="20"/>
          <w:rtl/>
        </w:rPr>
        <w:t xml:space="preserve"> א)</w:t>
      </w:r>
      <w:r>
        <w:rPr>
          <w:rFonts w:hint="cs"/>
          <w:rtl/>
        </w:rPr>
        <w:t xml:space="preserve"> בביאור שיטת </w:t>
      </w:r>
      <w:proofErr w:type="spellStart"/>
      <w:r>
        <w:rPr>
          <w:rFonts w:hint="cs"/>
          <w:rtl/>
        </w:rPr>
        <w:t>מהר"י</w:t>
      </w:r>
      <w:proofErr w:type="spellEnd"/>
      <w:r>
        <w:rPr>
          <w:rFonts w:hint="cs"/>
          <w:rtl/>
        </w:rPr>
        <w:t xml:space="preserve"> וויל וכתב לגבי ביאור זה "כמעט הדבר מוכרח לפרש כן בדברי </w:t>
      </w:r>
      <w:proofErr w:type="spellStart"/>
      <w:r>
        <w:rPr>
          <w:rFonts w:hint="cs"/>
          <w:rtl/>
        </w:rPr>
        <w:t>מהרי"ו</w:t>
      </w:r>
      <w:proofErr w:type="spellEnd"/>
      <w:r>
        <w:rPr>
          <w:rFonts w:hint="cs"/>
          <w:rtl/>
        </w:rPr>
        <w:t xml:space="preserve">". וע"ע בספר הלכות חג בחג </w:t>
      </w:r>
      <w:r w:rsidRPr="003503E9">
        <w:rPr>
          <w:rFonts w:hint="cs"/>
          <w:sz w:val="16"/>
          <w:szCs w:val="20"/>
          <w:rtl/>
        </w:rPr>
        <w:t xml:space="preserve">(יו"ט </w:t>
      </w:r>
      <w:proofErr w:type="spellStart"/>
      <w:r w:rsidRPr="003503E9">
        <w:rPr>
          <w:rFonts w:hint="cs"/>
          <w:sz w:val="16"/>
          <w:szCs w:val="20"/>
          <w:rtl/>
        </w:rPr>
        <w:t>ח"ב</w:t>
      </w:r>
      <w:proofErr w:type="spellEnd"/>
      <w:r w:rsidRPr="003503E9">
        <w:rPr>
          <w:rFonts w:hint="cs"/>
          <w:sz w:val="16"/>
          <w:szCs w:val="20"/>
          <w:rtl/>
        </w:rPr>
        <w:t xml:space="preserve"> עמ' תא-תה)</w:t>
      </w:r>
      <w:r>
        <w:rPr>
          <w:rFonts w:hint="cs"/>
          <w:rtl/>
        </w:rPr>
        <w:t xml:space="preserve"> שביאר כל עניין זה </w:t>
      </w:r>
      <w:proofErr w:type="spellStart"/>
      <w:r>
        <w:rPr>
          <w:rFonts w:hint="cs"/>
          <w:rtl/>
        </w:rPr>
        <w:t>בטוטו"ד</w:t>
      </w:r>
      <w:proofErr w:type="spellEnd"/>
      <w:r>
        <w:rPr>
          <w:rFonts w:hint="cs"/>
          <w:rtl/>
        </w:rPr>
        <w:t>.</w:t>
      </w:r>
    </w:p>
    <w:p w:rsidR="00F42DEA" w:rsidRDefault="00F42DEA" w:rsidP="00F42DEA">
      <w:pPr>
        <w:rPr>
          <w:rtl/>
        </w:rPr>
      </w:pPr>
      <w:r>
        <w:rPr>
          <w:rFonts w:hint="cs"/>
          <w:rtl/>
        </w:rPr>
        <w:t xml:space="preserve">ואף על עצם הדין שכתבו </w:t>
      </w:r>
      <w:proofErr w:type="spellStart"/>
      <w:r>
        <w:rPr>
          <w:rFonts w:hint="cs"/>
          <w:rtl/>
        </w:rPr>
        <w:t>מהר"י</w:t>
      </w:r>
      <w:proofErr w:type="spellEnd"/>
      <w:r>
        <w:rPr>
          <w:rFonts w:hint="cs"/>
          <w:rtl/>
        </w:rPr>
        <w:t xml:space="preserve"> וויל </w:t>
      </w:r>
      <w:proofErr w:type="spellStart"/>
      <w:r>
        <w:rPr>
          <w:rFonts w:hint="cs"/>
          <w:rtl/>
        </w:rPr>
        <w:t>והרמ"א</w:t>
      </w:r>
      <w:proofErr w:type="spellEnd"/>
      <w:r>
        <w:rPr>
          <w:rFonts w:hint="cs"/>
          <w:rtl/>
        </w:rPr>
        <w:t xml:space="preserve">, הביא </w:t>
      </w:r>
      <w:proofErr w:type="spellStart"/>
      <w:r>
        <w:rPr>
          <w:rFonts w:hint="cs"/>
          <w:rtl/>
        </w:rPr>
        <w:t>המשנ"ב</w:t>
      </w:r>
      <w:proofErr w:type="spellEnd"/>
      <w:r>
        <w:rPr>
          <w:rFonts w:hint="cs"/>
          <w:rtl/>
        </w:rPr>
        <w:t xml:space="preserve"> </w:t>
      </w:r>
      <w:r w:rsidRPr="003503E9">
        <w:rPr>
          <w:rFonts w:hint="cs"/>
          <w:sz w:val="16"/>
          <w:szCs w:val="20"/>
          <w:rtl/>
        </w:rPr>
        <w:t>(</w:t>
      </w:r>
      <w:proofErr w:type="spellStart"/>
      <w:r w:rsidRPr="003503E9">
        <w:rPr>
          <w:rFonts w:hint="cs"/>
          <w:sz w:val="16"/>
          <w:szCs w:val="20"/>
          <w:rtl/>
        </w:rPr>
        <w:t>ס"ק</w:t>
      </w:r>
      <w:proofErr w:type="spellEnd"/>
      <w:r w:rsidRPr="003503E9">
        <w:rPr>
          <w:rFonts w:hint="cs"/>
          <w:sz w:val="16"/>
          <w:szCs w:val="20"/>
          <w:rtl/>
        </w:rPr>
        <w:t xml:space="preserve"> סה </w:t>
      </w:r>
      <w:proofErr w:type="spellStart"/>
      <w:r w:rsidRPr="003503E9">
        <w:rPr>
          <w:rFonts w:hint="cs"/>
          <w:sz w:val="16"/>
          <w:szCs w:val="20"/>
          <w:rtl/>
        </w:rPr>
        <w:t>ובשעה"צ</w:t>
      </w:r>
      <w:proofErr w:type="spellEnd"/>
      <w:r w:rsidRPr="003503E9">
        <w:rPr>
          <w:rFonts w:hint="cs"/>
          <w:sz w:val="16"/>
          <w:szCs w:val="20"/>
          <w:rtl/>
        </w:rPr>
        <w:t xml:space="preserve"> צו)</w:t>
      </w:r>
      <w:r>
        <w:rPr>
          <w:rFonts w:hint="cs"/>
          <w:rtl/>
        </w:rPr>
        <w:t xml:space="preserve"> שרבו האחרונים שחלקו עליהם בזה ודעתם שאף המתענה יכול לבשל, וביאר </w:t>
      </w:r>
      <w:proofErr w:type="spellStart"/>
      <w:r>
        <w:rPr>
          <w:rFonts w:hint="cs"/>
          <w:rtl/>
        </w:rPr>
        <w:t>בשעה"צ</w:t>
      </w:r>
      <w:proofErr w:type="spellEnd"/>
      <w:r>
        <w:rPr>
          <w:rFonts w:hint="cs"/>
          <w:rtl/>
        </w:rPr>
        <w:t xml:space="preserve"> טעמם ונימוקם "</w:t>
      </w:r>
      <w:r>
        <w:rPr>
          <w:rtl/>
        </w:rPr>
        <w:t>דאינו דומה למי שלא עירב מערב יו</w:t>
      </w:r>
      <w:r>
        <w:rPr>
          <w:rFonts w:hint="cs"/>
          <w:rtl/>
        </w:rPr>
        <w:t>"</w:t>
      </w:r>
      <w:r>
        <w:rPr>
          <w:rtl/>
        </w:rPr>
        <w:t xml:space="preserve">ט, </w:t>
      </w:r>
      <w:proofErr w:type="spellStart"/>
      <w:r>
        <w:rPr>
          <w:rtl/>
        </w:rPr>
        <w:t>דהתם</w:t>
      </w:r>
      <w:proofErr w:type="spellEnd"/>
      <w:r>
        <w:rPr>
          <w:rtl/>
        </w:rPr>
        <w:t xml:space="preserve"> כיון שלא עירב, איסור יו</w:t>
      </w:r>
      <w:r>
        <w:rPr>
          <w:rFonts w:hint="cs"/>
          <w:rtl/>
        </w:rPr>
        <w:t>"ט</w:t>
      </w:r>
      <w:r>
        <w:rPr>
          <w:rtl/>
        </w:rPr>
        <w:t xml:space="preserve"> חייל עליה, </w:t>
      </w:r>
      <w:proofErr w:type="spellStart"/>
      <w:r>
        <w:rPr>
          <w:rtl/>
        </w:rPr>
        <w:t>משא</w:t>
      </w:r>
      <w:r>
        <w:rPr>
          <w:rFonts w:hint="cs"/>
          <w:rtl/>
        </w:rPr>
        <w:t>"כ</w:t>
      </w:r>
      <w:proofErr w:type="spellEnd"/>
      <w:r>
        <w:rPr>
          <w:rtl/>
        </w:rPr>
        <w:t xml:space="preserve"> בזה שהאיסור לא בא עליו רק משום שאינו יכול לאכול, ודומה זה למי שכבר אכל כדי שביעה והוא סמוך לערב </w:t>
      </w:r>
      <w:proofErr w:type="spellStart"/>
      <w:r>
        <w:rPr>
          <w:rtl/>
        </w:rPr>
        <w:t>שבודאי</w:t>
      </w:r>
      <w:proofErr w:type="spellEnd"/>
      <w:r>
        <w:rPr>
          <w:rtl/>
        </w:rPr>
        <w:t xml:space="preserve"> לא יצטרך עוד לאכול יותר, וממילא אסור אז </w:t>
      </w:r>
      <w:proofErr w:type="spellStart"/>
      <w:r>
        <w:rPr>
          <w:rtl/>
        </w:rPr>
        <w:t>בודאי</w:t>
      </w:r>
      <w:proofErr w:type="spellEnd"/>
      <w:r>
        <w:rPr>
          <w:rtl/>
        </w:rPr>
        <w:t xml:space="preserve"> לבשל בחנם, ואפי</w:t>
      </w:r>
      <w:r>
        <w:rPr>
          <w:rFonts w:hint="cs"/>
          <w:rtl/>
        </w:rPr>
        <w:t>'</w:t>
      </w:r>
      <w:r>
        <w:rPr>
          <w:rtl/>
        </w:rPr>
        <w:t xml:space="preserve"> הכי אי מקלעי אז אנשים אחרים לביתו מותר לו לבשל בשבילן, והכי </w:t>
      </w:r>
      <w:proofErr w:type="spellStart"/>
      <w:r>
        <w:rPr>
          <w:rtl/>
        </w:rPr>
        <w:t>נמי</w:t>
      </w:r>
      <w:proofErr w:type="spellEnd"/>
      <w:r>
        <w:rPr>
          <w:rtl/>
        </w:rPr>
        <w:t xml:space="preserve"> </w:t>
      </w:r>
      <w:proofErr w:type="spellStart"/>
      <w:r>
        <w:rPr>
          <w:rtl/>
        </w:rPr>
        <w:t>דכוותיה</w:t>
      </w:r>
      <w:proofErr w:type="spellEnd"/>
      <w:r>
        <w:rPr>
          <w:rFonts w:hint="cs"/>
          <w:rtl/>
        </w:rPr>
        <w:t xml:space="preserve">". וע"ע </w:t>
      </w:r>
      <w:proofErr w:type="spellStart"/>
      <w:r>
        <w:rPr>
          <w:rFonts w:hint="cs"/>
          <w:rtl/>
        </w:rPr>
        <w:t>בשו"ת</w:t>
      </w:r>
      <w:proofErr w:type="spellEnd"/>
      <w:r>
        <w:rPr>
          <w:rFonts w:hint="cs"/>
          <w:rtl/>
        </w:rPr>
        <w:t xml:space="preserve"> דברי מלכיאל </w:t>
      </w:r>
      <w:r w:rsidRPr="003503E9">
        <w:rPr>
          <w:rFonts w:hint="cs"/>
          <w:sz w:val="16"/>
          <w:szCs w:val="20"/>
          <w:rtl/>
        </w:rPr>
        <w:t xml:space="preserve">(ח"ד סי' </w:t>
      </w:r>
      <w:proofErr w:type="spellStart"/>
      <w:r w:rsidRPr="003503E9">
        <w:rPr>
          <w:rFonts w:hint="cs"/>
          <w:sz w:val="16"/>
          <w:szCs w:val="20"/>
          <w:rtl/>
        </w:rPr>
        <w:t>כח</w:t>
      </w:r>
      <w:proofErr w:type="spellEnd"/>
      <w:r w:rsidRPr="003503E9">
        <w:rPr>
          <w:rFonts w:hint="cs"/>
          <w:sz w:val="16"/>
          <w:szCs w:val="20"/>
          <w:rtl/>
        </w:rPr>
        <w:t xml:space="preserve"> ד"ה ובאמת דברי)</w:t>
      </w:r>
      <w:r>
        <w:rPr>
          <w:rFonts w:hint="cs"/>
          <w:rtl/>
        </w:rPr>
        <w:t>.</w:t>
      </w:r>
    </w:p>
    <w:p w:rsidR="00F42DEA" w:rsidRDefault="00F42DEA" w:rsidP="00F42DEA">
      <w:pPr>
        <w:rPr>
          <w:rtl/>
        </w:rPr>
      </w:pPr>
      <w:r>
        <w:rPr>
          <w:rFonts w:hint="cs"/>
          <w:rtl/>
        </w:rPr>
        <w:t xml:space="preserve">וע"ע </w:t>
      </w:r>
      <w:proofErr w:type="spellStart"/>
      <w:r>
        <w:rPr>
          <w:rFonts w:hint="cs"/>
          <w:rtl/>
        </w:rPr>
        <w:t>בשו"ת</w:t>
      </w:r>
      <w:proofErr w:type="spellEnd"/>
      <w:r>
        <w:rPr>
          <w:rFonts w:hint="cs"/>
          <w:rtl/>
        </w:rPr>
        <w:t xml:space="preserve"> שערי רחמים </w:t>
      </w:r>
      <w:r w:rsidRPr="003503E9">
        <w:rPr>
          <w:rFonts w:hint="cs"/>
          <w:sz w:val="16"/>
          <w:szCs w:val="20"/>
          <w:rtl/>
        </w:rPr>
        <w:t>(</w:t>
      </w:r>
      <w:proofErr w:type="spellStart"/>
      <w:r w:rsidRPr="003503E9">
        <w:rPr>
          <w:rFonts w:hint="cs"/>
          <w:sz w:val="16"/>
          <w:szCs w:val="20"/>
          <w:rtl/>
        </w:rPr>
        <w:t>או"ח</w:t>
      </w:r>
      <w:proofErr w:type="spellEnd"/>
      <w:r w:rsidRPr="003503E9">
        <w:rPr>
          <w:rFonts w:hint="cs"/>
          <w:sz w:val="16"/>
          <w:szCs w:val="20"/>
          <w:rtl/>
        </w:rPr>
        <w:t xml:space="preserve"> סי' </w:t>
      </w:r>
      <w:proofErr w:type="spellStart"/>
      <w:r w:rsidRPr="003503E9">
        <w:rPr>
          <w:rFonts w:hint="cs"/>
          <w:sz w:val="16"/>
          <w:szCs w:val="20"/>
          <w:rtl/>
        </w:rPr>
        <w:t>כו</w:t>
      </w:r>
      <w:proofErr w:type="spellEnd"/>
      <w:r w:rsidRPr="003503E9">
        <w:rPr>
          <w:rFonts w:hint="cs"/>
          <w:sz w:val="16"/>
          <w:szCs w:val="20"/>
          <w:rtl/>
        </w:rPr>
        <w:t>)</w:t>
      </w:r>
      <w:r>
        <w:rPr>
          <w:rFonts w:hint="cs"/>
          <w:rtl/>
        </w:rPr>
        <w:t xml:space="preserve"> שאחר שהביא מחלוקת הפוסקים בזה כתב שהמקל בזה </w:t>
      </w:r>
      <w:proofErr w:type="spellStart"/>
      <w:r>
        <w:rPr>
          <w:rFonts w:hint="cs"/>
          <w:rtl/>
        </w:rPr>
        <w:t>בשעה"ד</w:t>
      </w:r>
      <w:proofErr w:type="spellEnd"/>
      <w:r>
        <w:rPr>
          <w:rFonts w:hint="cs"/>
          <w:rtl/>
        </w:rPr>
        <w:t xml:space="preserve"> לא הפסיד.</w:t>
      </w:r>
    </w:p>
    <w:p w:rsidR="00F42DEA" w:rsidRDefault="00F42DEA" w:rsidP="00F42DEA">
      <w:pPr>
        <w:rPr>
          <w:rtl/>
        </w:rPr>
      </w:pPr>
      <w:proofErr w:type="spellStart"/>
      <w:r w:rsidRPr="00B131DB">
        <w:rPr>
          <w:rFonts w:hint="cs"/>
          <w:rtl/>
        </w:rPr>
        <w:t>ובשד"ח</w:t>
      </w:r>
      <w:proofErr w:type="spellEnd"/>
      <w:r w:rsidRPr="00B131DB">
        <w:rPr>
          <w:rFonts w:hint="cs"/>
          <w:rtl/>
        </w:rPr>
        <w:t xml:space="preserve"> </w:t>
      </w:r>
      <w:r w:rsidRPr="003503E9">
        <w:rPr>
          <w:rFonts w:hint="cs"/>
          <w:sz w:val="16"/>
          <w:szCs w:val="20"/>
          <w:rtl/>
        </w:rPr>
        <w:t>(</w:t>
      </w:r>
      <w:proofErr w:type="spellStart"/>
      <w:r w:rsidRPr="003503E9">
        <w:rPr>
          <w:rFonts w:hint="cs"/>
          <w:sz w:val="16"/>
          <w:szCs w:val="20"/>
          <w:rtl/>
        </w:rPr>
        <w:t>אס"ד</w:t>
      </w:r>
      <w:proofErr w:type="spellEnd"/>
      <w:r w:rsidRPr="003503E9">
        <w:rPr>
          <w:rFonts w:hint="cs"/>
          <w:sz w:val="16"/>
          <w:szCs w:val="20"/>
          <w:rtl/>
        </w:rPr>
        <w:t xml:space="preserve"> מע' </w:t>
      </w:r>
      <w:proofErr w:type="spellStart"/>
      <w:r w:rsidRPr="003503E9">
        <w:rPr>
          <w:rFonts w:hint="cs"/>
          <w:sz w:val="16"/>
          <w:szCs w:val="20"/>
          <w:rtl/>
        </w:rPr>
        <w:t>חו"מ</w:t>
      </w:r>
      <w:proofErr w:type="spellEnd"/>
      <w:r w:rsidRPr="003503E9">
        <w:rPr>
          <w:rFonts w:hint="cs"/>
          <w:sz w:val="16"/>
          <w:szCs w:val="20"/>
          <w:rtl/>
        </w:rPr>
        <w:t xml:space="preserve"> סי' ו </w:t>
      </w:r>
      <w:proofErr w:type="spellStart"/>
      <w:r w:rsidRPr="003503E9">
        <w:rPr>
          <w:rFonts w:hint="cs"/>
          <w:sz w:val="16"/>
          <w:szCs w:val="20"/>
          <w:rtl/>
        </w:rPr>
        <w:t>ס"ק</w:t>
      </w:r>
      <w:proofErr w:type="spellEnd"/>
      <w:r w:rsidRPr="003503E9">
        <w:rPr>
          <w:rFonts w:hint="cs"/>
          <w:sz w:val="16"/>
          <w:szCs w:val="20"/>
          <w:rtl/>
        </w:rPr>
        <w:t xml:space="preserve"> ו)</w:t>
      </w:r>
      <w:r w:rsidRPr="00B131DB">
        <w:rPr>
          <w:rFonts w:hint="cs"/>
          <w:rtl/>
        </w:rPr>
        <w:t xml:space="preserve"> הביא </w:t>
      </w:r>
      <w:proofErr w:type="spellStart"/>
      <w:r w:rsidRPr="00B131DB">
        <w:rPr>
          <w:rFonts w:hint="cs"/>
          <w:rtl/>
        </w:rPr>
        <w:t>שהחת"ס</w:t>
      </w:r>
      <w:proofErr w:type="spellEnd"/>
      <w:r w:rsidRPr="00B131DB">
        <w:rPr>
          <w:rFonts w:hint="cs"/>
          <w:rtl/>
        </w:rPr>
        <w:t xml:space="preserve"> </w:t>
      </w:r>
      <w:proofErr w:type="spellStart"/>
      <w:r w:rsidRPr="00B131DB">
        <w:rPr>
          <w:rFonts w:hint="cs"/>
          <w:rtl/>
        </w:rPr>
        <w:t>ו</w:t>
      </w:r>
      <w:r>
        <w:rPr>
          <w:rFonts w:hint="cs"/>
          <w:rtl/>
        </w:rPr>
        <w:t>הג</w:t>
      </w:r>
      <w:r w:rsidRPr="00B131DB">
        <w:rPr>
          <w:rFonts w:hint="cs"/>
          <w:rtl/>
        </w:rPr>
        <w:t>רע"א</w:t>
      </w:r>
      <w:proofErr w:type="spellEnd"/>
      <w:r w:rsidRPr="00B131DB">
        <w:rPr>
          <w:rFonts w:hint="cs"/>
          <w:rtl/>
        </w:rPr>
        <w:t xml:space="preserve"> חלקו </w:t>
      </w:r>
      <w:proofErr w:type="spellStart"/>
      <w:r w:rsidRPr="00B131DB">
        <w:rPr>
          <w:rFonts w:hint="cs"/>
          <w:rtl/>
        </w:rPr>
        <w:t>בכעין</w:t>
      </w:r>
      <w:proofErr w:type="spellEnd"/>
      <w:r w:rsidRPr="00B131DB">
        <w:rPr>
          <w:rFonts w:hint="cs"/>
          <w:rtl/>
        </w:rPr>
        <w:t xml:space="preserve"> נ"ד בדין פירות יבשים שנהגו שלא לאוכלם בשבעת ימי הפסח אם מותר ע"י עירוב </w:t>
      </w:r>
      <w:proofErr w:type="spellStart"/>
      <w:r w:rsidRPr="00B131DB">
        <w:rPr>
          <w:rFonts w:hint="cs"/>
          <w:rtl/>
        </w:rPr>
        <w:t>תבשילין</w:t>
      </w:r>
      <w:proofErr w:type="spellEnd"/>
      <w:r w:rsidRPr="00B131DB">
        <w:rPr>
          <w:rFonts w:hint="cs"/>
          <w:rtl/>
        </w:rPr>
        <w:t xml:space="preserve"> לבשלם בשביעי של פסח לצורך יום המחרת שהרי כל ההיתר הוא מטעם </w:t>
      </w:r>
      <w:proofErr w:type="spellStart"/>
      <w:r w:rsidRPr="00B131DB">
        <w:rPr>
          <w:rFonts w:hint="cs"/>
          <w:rtl/>
        </w:rPr>
        <w:t>דלמא</w:t>
      </w:r>
      <w:proofErr w:type="spellEnd"/>
      <w:r w:rsidRPr="00B131DB">
        <w:rPr>
          <w:rFonts w:hint="cs"/>
          <w:rtl/>
        </w:rPr>
        <w:t xml:space="preserve"> </w:t>
      </w:r>
      <w:proofErr w:type="spellStart"/>
      <w:r w:rsidRPr="00B131DB">
        <w:rPr>
          <w:rFonts w:hint="cs"/>
          <w:rtl/>
        </w:rPr>
        <w:t>מקלאי</w:t>
      </w:r>
      <w:proofErr w:type="spellEnd"/>
      <w:r w:rsidRPr="00B131DB">
        <w:rPr>
          <w:rFonts w:hint="cs"/>
          <w:rtl/>
        </w:rPr>
        <w:t xml:space="preserve"> אורחים </w:t>
      </w:r>
      <w:proofErr w:type="spellStart"/>
      <w:r w:rsidRPr="00B131DB">
        <w:rPr>
          <w:rFonts w:hint="cs"/>
          <w:rtl/>
        </w:rPr>
        <w:t>ובכה"ג</w:t>
      </w:r>
      <w:proofErr w:type="spellEnd"/>
      <w:r w:rsidRPr="00B131DB">
        <w:rPr>
          <w:rFonts w:hint="cs"/>
          <w:rtl/>
        </w:rPr>
        <w:t xml:space="preserve"> אין שייך טעם זה להיתר שהרי גם האורחים נוהגים בזה איסור, והביא </w:t>
      </w:r>
      <w:proofErr w:type="spellStart"/>
      <w:r w:rsidRPr="00B131DB">
        <w:rPr>
          <w:rFonts w:hint="cs"/>
          <w:rtl/>
        </w:rPr>
        <w:t>שרע"א</w:t>
      </w:r>
      <w:proofErr w:type="spellEnd"/>
      <w:r w:rsidRPr="00B131DB">
        <w:rPr>
          <w:rFonts w:hint="cs"/>
          <w:rtl/>
        </w:rPr>
        <w:t xml:space="preserve"> התירו משום ששכיח חולים </w:t>
      </w:r>
      <w:proofErr w:type="spellStart"/>
      <w:r w:rsidRPr="00B131DB">
        <w:rPr>
          <w:rFonts w:hint="cs"/>
          <w:rtl/>
        </w:rPr>
        <w:t>שאבס"כ</w:t>
      </w:r>
      <w:proofErr w:type="spellEnd"/>
      <w:r w:rsidRPr="00B131DB">
        <w:rPr>
          <w:rFonts w:hint="cs"/>
          <w:rtl/>
        </w:rPr>
        <w:t xml:space="preserve"> שמותרים באכילת פירות יבשים</w:t>
      </w:r>
      <w:r>
        <w:rPr>
          <w:rFonts w:hint="cs"/>
          <w:rtl/>
        </w:rPr>
        <w:t>,</w:t>
      </w:r>
      <w:r w:rsidRPr="00B131DB">
        <w:rPr>
          <w:rFonts w:hint="cs"/>
          <w:rtl/>
        </w:rPr>
        <w:t xml:space="preserve"> ואילו </w:t>
      </w:r>
      <w:proofErr w:type="spellStart"/>
      <w:r w:rsidRPr="00B131DB">
        <w:rPr>
          <w:rFonts w:hint="cs"/>
          <w:rtl/>
        </w:rPr>
        <w:t>החת"ס</w:t>
      </w:r>
      <w:proofErr w:type="spellEnd"/>
      <w:r w:rsidRPr="00B131DB">
        <w:rPr>
          <w:rFonts w:hint="cs"/>
          <w:rtl/>
        </w:rPr>
        <w:t xml:space="preserve"> חלק עליו ואסר משום שאינו שכיח חולים כ</w:t>
      </w:r>
      <w:r>
        <w:rPr>
          <w:rFonts w:hint="cs"/>
          <w:rtl/>
        </w:rPr>
        <w:t xml:space="preserve">אלה שצריכים דווקא לפירות יבשים. </w:t>
      </w:r>
      <w:r w:rsidRPr="00022959">
        <w:rPr>
          <w:rFonts w:hint="cs"/>
          <w:rtl/>
        </w:rPr>
        <w:t xml:space="preserve">ועי' </w:t>
      </w:r>
      <w:proofErr w:type="spellStart"/>
      <w:r w:rsidRPr="00022959">
        <w:rPr>
          <w:rFonts w:hint="cs"/>
          <w:rtl/>
        </w:rPr>
        <w:t>בשו"ת</w:t>
      </w:r>
      <w:proofErr w:type="spellEnd"/>
      <w:r w:rsidRPr="00022959">
        <w:rPr>
          <w:rFonts w:hint="cs"/>
          <w:rtl/>
        </w:rPr>
        <w:t xml:space="preserve"> </w:t>
      </w:r>
      <w:proofErr w:type="spellStart"/>
      <w:r w:rsidRPr="00022959">
        <w:rPr>
          <w:rFonts w:hint="cs"/>
          <w:rtl/>
        </w:rPr>
        <w:t>שו"מ</w:t>
      </w:r>
      <w:proofErr w:type="spellEnd"/>
      <w:r w:rsidRPr="00022959">
        <w:rPr>
          <w:rFonts w:hint="cs"/>
          <w:rtl/>
        </w:rPr>
        <w:t xml:space="preserve"> </w:t>
      </w:r>
      <w:r w:rsidRPr="003503E9">
        <w:rPr>
          <w:rFonts w:hint="cs"/>
          <w:sz w:val="16"/>
          <w:szCs w:val="20"/>
          <w:rtl/>
        </w:rPr>
        <w:t>(</w:t>
      </w:r>
      <w:proofErr w:type="spellStart"/>
      <w:r w:rsidRPr="003503E9">
        <w:rPr>
          <w:rFonts w:hint="cs"/>
          <w:sz w:val="16"/>
          <w:szCs w:val="20"/>
          <w:rtl/>
        </w:rPr>
        <w:t>מה"ת</w:t>
      </w:r>
      <w:proofErr w:type="spellEnd"/>
      <w:r w:rsidRPr="003503E9">
        <w:rPr>
          <w:rFonts w:hint="cs"/>
          <w:sz w:val="16"/>
          <w:szCs w:val="20"/>
          <w:rtl/>
        </w:rPr>
        <w:t xml:space="preserve"> ח"ד סו"ס </w:t>
      </w:r>
      <w:proofErr w:type="spellStart"/>
      <w:r w:rsidRPr="003503E9">
        <w:rPr>
          <w:rFonts w:hint="cs"/>
          <w:sz w:val="16"/>
          <w:szCs w:val="20"/>
          <w:rtl/>
        </w:rPr>
        <w:t>קמב</w:t>
      </w:r>
      <w:proofErr w:type="spellEnd"/>
      <w:r w:rsidRPr="003503E9">
        <w:rPr>
          <w:rFonts w:hint="cs"/>
          <w:sz w:val="16"/>
          <w:szCs w:val="20"/>
          <w:rtl/>
        </w:rPr>
        <w:t>)</w:t>
      </w:r>
      <w:r w:rsidRPr="00022959">
        <w:rPr>
          <w:rFonts w:hint="cs"/>
          <w:rtl/>
        </w:rPr>
        <w:t xml:space="preserve"> </w:t>
      </w:r>
      <w:proofErr w:type="spellStart"/>
      <w:r>
        <w:rPr>
          <w:rFonts w:hint="cs"/>
          <w:rtl/>
        </w:rPr>
        <w:t>ובשו"ת</w:t>
      </w:r>
      <w:proofErr w:type="spellEnd"/>
      <w:r>
        <w:rPr>
          <w:rFonts w:hint="cs"/>
          <w:rtl/>
        </w:rPr>
        <w:t xml:space="preserve"> לבושי מרדכי </w:t>
      </w:r>
      <w:r w:rsidRPr="003503E9">
        <w:rPr>
          <w:rFonts w:hint="cs"/>
          <w:sz w:val="16"/>
          <w:szCs w:val="20"/>
          <w:rtl/>
        </w:rPr>
        <w:t>(</w:t>
      </w:r>
      <w:proofErr w:type="spellStart"/>
      <w:r w:rsidRPr="003503E9">
        <w:rPr>
          <w:rFonts w:hint="cs"/>
          <w:sz w:val="16"/>
          <w:szCs w:val="20"/>
          <w:rtl/>
        </w:rPr>
        <w:t>או"ח</w:t>
      </w:r>
      <w:proofErr w:type="spellEnd"/>
      <w:r w:rsidRPr="003503E9">
        <w:rPr>
          <w:rFonts w:hint="cs"/>
          <w:sz w:val="16"/>
          <w:szCs w:val="20"/>
          <w:rtl/>
        </w:rPr>
        <w:t xml:space="preserve"> מהד' </w:t>
      </w:r>
      <w:proofErr w:type="spellStart"/>
      <w:r w:rsidRPr="003503E9">
        <w:rPr>
          <w:rFonts w:hint="cs"/>
          <w:sz w:val="16"/>
          <w:szCs w:val="20"/>
          <w:rtl/>
        </w:rPr>
        <w:t>תליתאי</w:t>
      </w:r>
      <w:proofErr w:type="spellEnd"/>
      <w:r w:rsidRPr="003503E9">
        <w:rPr>
          <w:rFonts w:hint="cs"/>
          <w:sz w:val="16"/>
          <w:szCs w:val="20"/>
          <w:rtl/>
        </w:rPr>
        <w:t xml:space="preserve"> סי' ו </w:t>
      </w:r>
      <w:proofErr w:type="spellStart"/>
      <w:r w:rsidRPr="003503E9">
        <w:rPr>
          <w:rFonts w:hint="cs"/>
          <w:sz w:val="16"/>
          <w:szCs w:val="20"/>
          <w:rtl/>
        </w:rPr>
        <w:t>ס"ק</w:t>
      </w:r>
      <w:proofErr w:type="spellEnd"/>
      <w:r w:rsidRPr="003503E9">
        <w:rPr>
          <w:rFonts w:hint="cs"/>
          <w:sz w:val="16"/>
          <w:szCs w:val="20"/>
          <w:rtl/>
        </w:rPr>
        <w:t xml:space="preserve"> ב)</w:t>
      </w:r>
      <w:r>
        <w:rPr>
          <w:rFonts w:hint="cs"/>
          <w:rtl/>
        </w:rPr>
        <w:t xml:space="preserve"> שצידדו שהעיקר כדעת רע"א </w:t>
      </w:r>
      <w:proofErr w:type="spellStart"/>
      <w:r>
        <w:rPr>
          <w:rFonts w:hint="cs"/>
          <w:rtl/>
        </w:rPr>
        <w:t>ודלא</w:t>
      </w:r>
      <w:proofErr w:type="spellEnd"/>
      <w:r>
        <w:rPr>
          <w:rFonts w:hint="cs"/>
          <w:rtl/>
        </w:rPr>
        <w:t xml:space="preserve"> </w:t>
      </w:r>
      <w:proofErr w:type="spellStart"/>
      <w:r>
        <w:rPr>
          <w:rFonts w:hint="cs"/>
          <w:rtl/>
        </w:rPr>
        <w:t>כחת"ס</w:t>
      </w:r>
      <w:proofErr w:type="spellEnd"/>
      <w:r>
        <w:rPr>
          <w:rFonts w:hint="cs"/>
          <w:rtl/>
        </w:rPr>
        <w:t>.</w:t>
      </w:r>
    </w:p>
    <w:p w:rsidR="00F42DEA" w:rsidRDefault="00F42DEA" w:rsidP="00F42DEA">
      <w:pPr>
        <w:rPr>
          <w:rtl/>
        </w:rPr>
      </w:pPr>
      <w:proofErr w:type="spellStart"/>
      <w:r w:rsidRPr="00B131DB">
        <w:rPr>
          <w:rFonts w:hint="cs"/>
          <w:rtl/>
        </w:rPr>
        <w:t>והשד"ח</w:t>
      </w:r>
      <w:proofErr w:type="spellEnd"/>
      <w:r w:rsidRPr="00B131DB">
        <w:rPr>
          <w:rFonts w:hint="cs"/>
          <w:rtl/>
        </w:rPr>
        <w:t xml:space="preserve"> </w:t>
      </w:r>
      <w:r w:rsidRPr="003503E9">
        <w:rPr>
          <w:rFonts w:hint="cs"/>
          <w:sz w:val="16"/>
          <w:szCs w:val="20"/>
          <w:rtl/>
        </w:rPr>
        <w:t xml:space="preserve">(שם) </w:t>
      </w:r>
      <w:r w:rsidRPr="00B131DB">
        <w:rPr>
          <w:rFonts w:hint="cs"/>
          <w:rtl/>
        </w:rPr>
        <w:t xml:space="preserve">כתב שנראה שכל </w:t>
      </w:r>
      <w:r>
        <w:rPr>
          <w:rFonts w:hint="cs"/>
          <w:rtl/>
        </w:rPr>
        <w:t>מ</w:t>
      </w:r>
      <w:r w:rsidRPr="00B131DB">
        <w:rPr>
          <w:rFonts w:hint="cs"/>
          <w:rtl/>
        </w:rPr>
        <w:t xml:space="preserve">חלוקתם </w:t>
      </w:r>
      <w:r>
        <w:rPr>
          <w:rFonts w:hint="cs"/>
          <w:rtl/>
        </w:rPr>
        <w:t xml:space="preserve">הייתה </w:t>
      </w:r>
      <w:proofErr w:type="spellStart"/>
      <w:r>
        <w:rPr>
          <w:rFonts w:hint="cs"/>
          <w:rtl/>
        </w:rPr>
        <w:t>מ</w:t>
      </w:r>
      <w:r w:rsidRPr="00B131DB">
        <w:rPr>
          <w:rFonts w:hint="cs"/>
          <w:rtl/>
        </w:rPr>
        <w:t>כיון</w:t>
      </w:r>
      <w:proofErr w:type="spellEnd"/>
      <w:r w:rsidRPr="00B131DB">
        <w:rPr>
          <w:rFonts w:hint="cs"/>
          <w:rtl/>
        </w:rPr>
        <w:t xml:space="preserve"> שבמקומם כל הברי</w:t>
      </w:r>
      <w:r>
        <w:rPr>
          <w:rFonts w:hint="cs"/>
          <w:rtl/>
        </w:rPr>
        <w:t>אים נהגו איסור באכילת פיר</w:t>
      </w:r>
      <w:r w:rsidRPr="00B131DB">
        <w:rPr>
          <w:rFonts w:hint="cs"/>
          <w:rtl/>
        </w:rPr>
        <w:t>ות יבשים, א</w:t>
      </w:r>
      <w:r>
        <w:rPr>
          <w:rFonts w:hint="cs"/>
          <w:rtl/>
        </w:rPr>
        <w:t>מנם במקום ובמציאות שחלק מהציבור</w:t>
      </w:r>
      <w:r w:rsidRPr="00B131DB">
        <w:rPr>
          <w:rFonts w:hint="cs"/>
          <w:rtl/>
        </w:rPr>
        <w:t xml:space="preserve"> נוהגים איסור באכילת דבר</w:t>
      </w:r>
      <w:r>
        <w:rPr>
          <w:rFonts w:hint="cs"/>
          <w:rtl/>
        </w:rPr>
        <w:t xml:space="preserve"> אחד וחלק אחר אינם נוהגים איסור</w:t>
      </w:r>
      <w:r w:rsidRPr="00B131DB">
        <w:rPr>
          <w:rFonts w:hint="cs"/>
          <w:rtl/>
        </w:rPr>
        <w:t xml:space="preserve"> באכילתו (וציין שם כד</w:t>
      </w:r>
      <w:r>
        <w:rPr>
          <w:rFonts w:hint="cs"/>
          <w:rtl/>
        </w:rPr>
        <w:t>וג</w:t>
      </w:r>
      <w:r w:rsidRPr="00B131DB">
        <w:rPr>
          <w:rFonts w:hint="cs"/>
          <w:rtl/>
        </w:rPr>
        <w:t xml:space="preserve">מא למנהג שלא לאכול אורז), נראה שגם </w:t>
      </w:r>
      <w:proofErr w:type="spellStart"/>
      <w:r w:rsidRPr="00B131DB">
        <w:rPr>
          <w:rFonts w:hint="cs"/>
          <w:rtl/>
        </w:rPr>
        <w:t>החת"ס</w:t>
      </w:r>
      <w:proofErr w:type="spellEnd"/>
      <w:r w:rsidRPr="00B131DB">
        <w:rPr>
          <w:rFonts w:hint="cs"/>
          <w:rtl/>
        </w:rPr>
        <w:t xml:space="preserve"> יודה שאין בזה כל חשש ומותר לבשלו שהרי גם לשיטת </w:t>
      </w:r>
      <w:proofErr w:type="spellStart"/>
      <w:r w:rsidRPr="00B131DB">
        <w:rPr>
          <w:rFonts w:hint="cs"/>
          <w:rtl/>
        </w:rPr>
        <w:t>החת"ס</w:t>
      </w:r>
      <w:proofErr w:type="spellEnd"/>
      <w:r w:rsidRPr="00B131DB">
        <w:rPr>
          <w:rFonts w:hint="cs"/>
          <w:rtl/>
        </w:rPr>
        <w:t xml:space="preserve"> שייך בזה אי </w:t>
      </w:r>
      <w:proofErr w:type="spellStart"/>
      <w:r w:rsidRPr="00B131DB">
        <w:rPr>
          <w:rFonts w:hint="cs"/>
          <w:rtl/>
        </w:rPr>
        <w:t>מקלאי</w:t>
      </w:r>
      <w:proofErr w:type="spellEnd"/>
      <w:r w:rsidRPr="00B131DB">
        <w:rPr>
          <w:rFonts w:hint="cs"/>
          <w:rtl/>
        </w:rPr>
        <w:t xml:space="preserve"> אורחים. </w:t>
      </w:r>
      <w:r>
        <w:rPr>
          <w:rFonts w:hint="cs"/>
          <w:rtl/>
        </w:rPr>
        <w:t>[</w:t>
      </w:r>
      <w:proofErr w:type="spellStart"/>
      <w:r>
        <w:rPr>
          <w:rFonts w:hint="cs"/>
          <w:rtl/>
        </w:rPr>
        <w:t>ועיי"ש</w:t>
      </w:r>
      <w:proofErr w:type="spellEnd"/>
      <w:r>
        <w:rPr>
          <w:rFonts w:hint="cs"/>
          <w:rtl/>
        </w:rPr>
        <w:t xml:space="preserve"> עוד </w:t>
      </w:r>
      <w:proofErr w:type="spellStart"/>
      <w:r>
        <w:rPr>
          <w:rFonts w:hint="cs"/>
          <w:rtl/>
        </w:rPr>
        <w:t>בשד"ח</w:t>
      </w:r>
      <w:proofErr w:type="spellEnd"/>
      <w:r>
        <w:rPr>
          <w:rFonts w:hint="cs"/>
          <w:rtl/>
        </w:rPr>
        <w:t xml:space="preserve"> </w:t>
      </w:r>
      <w:r w:rsidRPr="00B24F16">
        <w:rPr>
          <w:rFonts w:hint="cs"/>
          <w:sz w:val="16"/>
          <w:szCs w:val="20"/>
          <w:rtl/>
        </w:rPr>
        <w:t>(ד"ה ועתה)</w:t>
      </w:r>
      <w:r>
        <w:rPr>
          <w:rFonts w:hint="cs"/>
          <w:rtl/>
        </w:rPr>
        <w:t xml:space="preserve"> שהביא מהשם אריה טעם נוסף לומר שגם אליבא </w:t>
      </w:r>
      <w:proofErr w:type="spellStart"/>
      <w:r>
        <w:rPr>
          <w:rFonts w:hint="cs"/>
          <w:rtl/>
        </w:rPr>
        <w:t>דהחת"ס</w:t>
      </w:r>
      <w:proofErr w:type="spellEnd"/>
      <w:r>
        <w:rPr>
          <w:rFonts w:hint="cs"/>
          <w:rtl/>
        </w:rPr>
        <w:t xml:space="preserve"> יהיה מותר.]</w:t>
      </w:r>
    </w:p>
    <w:p w:rsidR="00F42DEA" w:rsidRDefault="00F42DEA" w:rsidP="00F42DEA">
      <w:pPr>
        <w:rPr>
          <w:rtl/>
        </w:rPr>
      </w:pPr>
      <w:r w:rsidRPr="00B131DB">
        <w:rPr>
          <w:rFonts w:hint="cs"/>
          <w:rtl/>
        </w:rPr>
        <w:t>וא"כ לפי דבריו במציאות החיים של</w:t>
      </w:r>
      <w:r>
        <w:rPr>
          <w:rFonts w:hint="cs"/>
          <w:rtl/>
        </w:rPr>
        <w:t xml:space="preserve"> י</w:t>
      </w:r>
      <w:r w:rsidRPr="00B131DB">
        <w:rPr>
          <w:rFonts w:hint="cs"/>
          <w:rtl/>
        </w:rPr>
        <w:t>מנו שכמעט בכל מקום מצויים גם אשכנזים וגם ספרדים, יהיה מותר לאשכנזים לבשלו משום האפשרות שיבוא אורח ספרדי ש</w:t>
      </w:r>
      <w:r>
        <w:rPr>
          <w:rFonts w:hint="cs"/>
          <w:rtl/>
        </w:rPr>
        <w:t>עבורו</w:t>
      </w:r>
      <w:r w:rsidRPr="00B131DB">
        <w:rPr>
          <w:rFonts w:hint="cs"/>
          <w:rtl/>
        </w:rPr>
        <w:t xml:space="preserve"> מאכל זה ראוי בו ביום.</w:t>
      </w:r>
    </w:p>
    <w:p w:rsidR="00F42DEA" w:rsidRDefault="00F42DEA" w:rsidP="00F42DEA">
      <w:pPr>
        <w:rPr>
          <w:rtl/>
        </w:rPr>
      </w:pPr>
      <w:r>
        <w:rPr>
          <w:rFonts w:hint="cs"/>
          <w:rtl/>
        </w:rPr>
        <w:t xml:space="preserve">וכ"כ להתיר בזה </w:t>
      </w:r>
      <w:proofErr w:type="spellStart"/>
      <w:r>
        <w:rPr>
          <w:rFonts w:hint="cs"/>
          <w:rtl/>
        </w:rPr>
        <w:t>בשו"ת</w:t>
      </w:r>
      <w:proofErr w:type="spellEnd"/>
      <w:r>
        <w:rPr>
          <w:rFonts w:hint="cs"/>
          <w:rtl/>
        </w:rPr>
        <w:t xml:space="preserve"> ימי יוסף </w:t>
      </w:r>
      <w:proofErr w:type="spellStart"/>
      <w:r>
        <w:rPr>
          <w:rFonts w:hint="cs"/>
          <w:rtl/>
        </w:rPr>
        <w:t>בתרא</w:t>
      </w:r>
      <w:proofErr w:type="spellEnd"/>
      <w:r>
        <w:rPr>
          <w:rFonts w:hint="cs"/>
          <w:rtl/>
        </w:rPr>
        <w:t xml:space="preserve"> </w:t>
      </w:r>
      <w:r>
        <w:rPr>
          <w:rFonts w:hint="cs"/>
          <w:sz w:val="16"/>
          <w:szCs w:val="20"/>
          <w:rtl/>
        </w:rPr>
        <w:t>(</w:t>
      </w:r>
      <w:proofErr w:type="spellStart"/>
      <w:r>
        <w:rPr>
          <w:rFonts w:hint="cs"/>
          <w:sz w:val="16"/>
          <w:szCs w:val="20"/>
          <w:rtl/>
        </w:rPr>
        <w:t>או"ח</w:t>
      </w:r>
      <w:proofErr w:type="spellEnd"/>
      <w:r w:rsidRPr="00B24F16">
        <w:rPr>
          <w:rFonts w:hint="cs"/>
          <w:sz w:val="16"/>
          <w:szCs w:val="20"/>
          <w:rtl/>
        </w:rPr>
        <w:t xml:space="preserve"> סי' כ)</w:t>
      </w:r>
      <w:r>
        <w:rPr>
          <w:rFonts w:hint="cs"/>
          <w:rtl/>
        </w:rPr>
        <w:t xml:space="preserve">, </w:t>
      </w:r>
      <w:proofErr w:type="spellStart"/>
      <w:r>
        <w:rPr>
          <w:rFonts w:hint="cs"/>
          <w:rtl/>
        </w:rPr>
        <w:t>הגרש"ז</w:t>
      </w:r>
      <w:proofErr w:type="spellEnd"/>
      <w:r>
        <w:rPr>
          <w:rFonts w:hint="cs"/>
          <w:rtl/>
        </w:rPr>
        <w:t xml:space="preserve"> </w:t>
      </w:r>
      <w:proofErr w:type="spellStart"/>
      <w:r>
        <w:rPr>
          <w:rFonts w:hint="cs"/>
          <w:rtl/>
        </w:rPr>
        <w:t>אויערבך</w:t>
      </w:r>
      <w:proofErr w:type="spellEnd"/>
      <w:r>
        <w:rPr>
          <w:rFonts w:hint="cs"/>
          <w:rtl/>
        </w:rPr>
        <w:t xml:space="preserve"> בהליכות שלמה </w:t>
      </w:r>
      <w:r w:rsidRPr="00B24F16">
        <w:rPr>
          <w:rFonts w:hint="cs"/>
          <w:sz w:val="16"/>
          <w:szCs w:val="20"/>
          <w:rtl/>
        </w:rPr>
        <w:t xml:space="preserve">(פסח פ"י סע' </w:t>
      </w:r>
      <w:proofErr w:type="spellStart"/>
      <w:r w:rsidRPr="00B24F16">
        <w:rPr>
          <w:rFonts w:hint="cs"/>
          <w:sz w:val="16"/>
          <w:szCs w:val="20"/>
          <w:rtl/>
        </w:rPr>
        <w:t>טז</w:t>
      </w:r>
      <w:proofErr w:type="spellEnd"/>
      <w:r w:rsidRPr="00B24F16">
        <w:rPr>
          <w:rFonts w:hint="cs"/>
          <w:sz w:val="16"/>
          <w:szCs w:val="20"/>
          <w:rtl/>
        </w:rPr>
        <w:t>)</w:t>
      </w:r>
      <w:r>
        <w:rPr>
          <w:rFonts w:hint="cs"/>
          <w:rtl/>
        </w:rPr>
        <w:t xml:space="preserve">, שו"ת </w:t>
      </w:r>
      <w:proofErr w:type="spellStart"/>
      <w:r>
        <w:rPr>
          <w:rFonts w:hint="cs"/>
          <w:rtl/>
        </w:rPr>
        <w:t>יבי"א</w:t>
      </w:r>
      <w:proofErr w:type="spellEnd"/>
      <w:r>
        <w:rPr>
          <w:rFonts w:hint="cs"/>
          <w:rtl/>
        </w:rPr>
        <w:t xml:space="preserve"> </w:t>
      </w:r>
      <w:r w:rsidRPr="00B24F16">
        <w:rPr>
          <w:rFonts w:hint="cs"/>
          <w:sz w:val="16"/>
          <w:szCs w:val="20"/>
          <w:rtl/>
        </w:rPr>
        <w:t xml:space="preserve">(ח"י </w:t>
      </w:r>
      <w:proofErr w:type="spellStart"/>
      <w:r w:rsidRPr="00B24F16">
        <w:rPr>
          <w:rFonts w:hint="cs"/>
          <w:sz w:val="16"/>
          <w:szCs w:val="20"/>
          <w:rtl/>
        </w:rPr>
        <w:t>או"ח</w:t>
      </w:r>
      <w:proofErr w:type="spellEnd"/>
      <w:r w:rsidRPr="00B24F16">
        <w:rPr>
          <w:rFonts w:hint="cs"/>
          <w:sz w:val="16"/>
          <w:szCs w:val="20"/>
          <w:rtl/>
        </w:rPr>
        <w:t xml:space="preserve"> סי' לה </w:t>
      </w:r>
      <w:proofErr w:type="spellStart"/>
      <w:r w:rsidRPr="00B24F16">
        <w:rPr>
          <w:rFonts w:hint="cs"/>
          <w:sz w:val="16"/>
          <w:szCs w:val="20"/>
          <w:rtl/>
        </w:rPr>
        <w:t>ס"ק</w:t>
      </w:r>
      <w:proofErr w:type="spellEnd"/>
      <w:r w:rsidRPr="00B24F16">
        <w:rPr>
          <w:rFonts w:hint="cs"/>
          <w:sz w:val="16"/>
          <w:szCs w:val="20"/>
          <w:rtl/>
        </w:rPr>
        <w:t xml:space="preserve"> א)</w:t>
      </w:r>
      <w:r>
        <w:rPr>
          <w:rFonts w:hint="cs"/>
          <w:rtl/>
        </w:rPr>
        <w:t xml:space="preserve"> ובספר הלכות חג בחג </w:t>
      </w:r>
      <w:r w:rsidRPr="00B24F16">
        <w:rPr>
          <w:rFonts w:hint="cs"/>
          <w:sz w:val="16"/>
          <w:szCs w:val="20"/>
          <w:rtl/>
        </w:rPr>
        <w:t xml:space="preserve">(יו"ט </w:t>
      </w:r>
      <w:proofErr w:type="spellStart"/>
      <w:r w:rsidRPr="00B24F16">
        <w:rPr>
          <w:rFonts w:hint="cs"/>
          <w:sz w:val="16"/>
          <w:szCs w:val="20"/>
          <w:rtl/>
        </w:rPr>
        <w:t>ח"ב</w:t>
      </w:r>
      <w:proofErr w:type="spellEnd"/>
      <w:r w:rsidRPr="00B24F16">
        <w:rPr>
          <w:rFonts w:hint="cs"/>
          <w:sz w:val="16"/>
          <w:szCs w:val="20"/>
          <w:rtl/>
        </w:rPr>
        <w:t xml:space="preserve"> עמ' תו)</w:t>
      </w:r>
      <w:r>
        <w:rPr>
          <w:rFonts w:hint="cs"/>
          <w:rtl/>
        </w:rPr>
        <w:t xml:space="preserve"> וכן </w:t>
      </w:r>
      <w:proofErr w:type="spellStart"/>
      <w:r>
        <w:rPr>
          <w:rFonts w:hint="cs"/>
          <w:rtl/>
        </w:rPr>
        <w:t>נלענ"ד</w:t>
      </w:r>
      <w:proofErr w:type="spellEnd"/>
      <w:r>
        <w:rPr>
          <w:rFonts w:hint="cs"/>
          <w:rtl/>
        </w:rPr>
        <w:t xml:space="preserve"> עיקר </w:t>
      </w:r>
      <w:proofErr w:type="spellStart"/>
      <w:r>
        <w:rPr>
          <w:rFonts w:hint="cs"/>
          <w:rtl/>
        </w:rPr>
        <w:t>לדינא</w:t>
      </w:r>
      <w:proofErr w:type="spellEnd"/>
      <w:r>
        <w:rPr>
          <w:rFonts w:hint="cs"/>
          <w:rtl/>
        </w:rPr>
        <w:t>.</w:t>
      </w:r>
    </w:p>
    <w:p w:rsidR="00F42DEA" w:rsidRDefault="00F42DEA" w:rsidP="00F42DEA">
      <w:pPr>
        <w:rPr>
          <w:rtl/>
        </w:rPr>
      </w:pPr>
      <w:r>
        <w:rPr>
          <w:rFonts w:hint="cs"/>
          <w:rtl/>
        </w:rPr>
        <w:t>[</w:t>
      </w:r>
      <w:r w:rsidRPr="002647BC">
        <w:rPr>
          <w:rFonts w:hint="cs"/>
          <w:rtl/>
        </w:rPr>
        <w:t xml:space="preserve">יש עוד להעיר בהנ"ל ממה </w:t>
      </w:r>
      <w:proofErr w:type="spellStart"/>
      <w:r w:rsidRPr="002647BC">
        <w:rPr>
          <w:rFonts w:hint="cs"/>
          <w:rtl/>
        </w:rPr>
        <w:t>דאיתא</w:t>
      </w:r>
      <w:proofErr w:type="spellEnd"/>
      <w:r w:rsidRPr="002647BC">
        <w:rPr>
          <w:rFonts w:hint="cs"/>
          <w:rtl/>
        </w:rPr>
        <w:t xml:space="preserve"> </w:t>
      </w:r>
      <w:proofErr w:type="spellStart"/>
      <w:r w:rsidRPr="002647BC">
        <w:rPr>
          <w:rFonts w:hint="cs"/>
          <w:rtl/>
        </w:rPr>
        <w:t>בשו"ת</w:t>
      </w:r>
      <w:proofErr w:type="spellEnd"/>
      <w:r w:rsidRPr="002647BC">
        <w:rPr>
          <w:rFonts w:hint="cs"/>
          <w:rtl/>
        </w:rPr>
        <w:t xml:space="preserve"> הלכות קטנות </w:t>
      </w:r>
      <w:r w:rsidRPr="00B24F16">
        <w:rPr>
          <w:rFonts w:hint="cs"/>
          <w:sz w:val="16"/>
          <w:szCs w:val="20"/>
          <w:rtl/>
        </w:rPr>
        <w:t>(</w:t>
      </w:r>
      <w:r w:rsidRPr="00B24F16">
        <w:rPr>
          <w:sz w:val="16"/>
          <w:szCs w:val="20"/>
          <w:rtl/>
        </w:rPr>
        <w:t>ח</w:t>
      </w:r>
      <w:r w:rsidRPr="00B24F16">
        <w:rPr>
          <w:rFonts w:hint="cs"/>
          <w:sz w:val="16"/>
          <w:szCs w:val="20"/>
          <w:rtl/>
        </w:rPr>
        <w:t>"א</w:t>
      </w:r>
      <w:r w:rsidRPr="00B24F16">
        <w:rPr>
          <w:sz w:val="16"/>
          <w:szCs w:val="20"/>
          <w:rtl/>
        </w:rPr>
        <w:t xml:space="preserve"> סי</w:t>
      </w:r>
      <w:r w:rsidRPr="00B24F16">
        <w:rPr>
          <w:rFonts w:hint="cs"/>
          <w:sz w:val="16"/>
          <w:szCs w:val="20"/>
          <w:rtl/>
        </w:rPr>
        <w:t>'</w:t>
      </w:r>
      <w:r w:rsidRPr="00B24F16">
        <w:rPr>
          <w:sz w:val="16"/>
          <w:szCs w:val="20"/>
          <w:rtl/>
        </w:rPr>
        <w:t xml:space="preserve"> קיא</w:t>
      </w:r>
      <w:r w:rsidRPr="00B24F16">
        <w:rPr>
          <w:rFonts w:hint="cs"/>
          <w:sz w:val="16"/>
          <w:szCs w:val="20"/>
          <w:rtl/>
        </w:rPr>
        <w:t>)</w:t>
      </w:r>
      <w:r w:rsidRPr="002647BC">
        <w:rPr>
          <w:rFonts w:hint="cs"/>
          <w:rtl/>
        </w:rPr>
        <w:t xml:space="preserve"> "</w:t>
      </w:r>
      <w:r w:rsidRPr="002647BC">
        <w:rPr>
          <w:rtl/>
        </w:rPr>
        <w:t xml:space="preserve">שאלה הנזהר מלאכול אורז בפסח אם מותר לבשלו יום שביעי שחל להיות ע"ש לצורך השבת. תשובה ממה שראינו שהחמירו לבער החמץ מה שאין כן בשאר </w:t>
      </w:r>
      <w:proofErr w:type="spellStart"/>
      <w:r w:rsidRPr="002647BC">
        <w:rPr>
          <w:rtl/>
        </w:rPr>
        <w:t>איסורין</w:t>
      </w:r>
      <w:proofErr w:type="spellEnd"/>
      <w:r w:rsidRPr="002647BC">
        <w:rPr>
          <w:rtl/>
        </w:rPr>
        <w:t xml:space="preserve"> משום דלא בדילי </w:t>
      </w:r>
      <w:proofErr w:type="spellStart"/>
      <w:r w:rsidRPr="002647BC">
        <w:rPr>
          <w:rtl/>
        </w:rPr>
        <w:t>אינשי</w:t>
      </w:r>
      <w:proofErr w:type="spellEnd"/>
      <w:r w:rsidRPr="002647BC">
        <w:rPr>
          <w:rtl/>
        </w:rPr>
        <w:t xml:space="preserve"> מיניה כולי שתא יש לאסור בזה</w:t>
      </w:r>
      <w:r w:rsidRPr="002647BC">
        <w:rPr>
          <w:rFonts w:hint="cs"/>
          <w:rtl/>
        </w:rPr>
        <w:t xml:space="preserve">". </w:t>
      </w:r>
      <w:proofErr w:type="spellStart"/>
      <w:r w:rsidRPr="002647BC">
        <w:rPr>
          <w:rFonts w:hint="cs"/>
          <w:rtl/>
        </w:rPr>
        <w:t>ולכאו</w:t>
      </w:r>
      <w:proofErr w:type="spellEnd"/>
      <w:r w:rsidRPr="002647BC">
        <w:rPr>
          <w:rFonts w:hint="cs"/>
          <w:rtl/>
        </w:rPr>
        <w:t>' משמע שמה שאוסר בשאלתנו הוא משום החשש שמא יבוא לאכול ממנו (בשביעי של פסח). אמנם מדברי כל הפוסקים שהבאנו שמתירים בזה מוכח שלא חששו כלל לחשש זה שמא יבוא לאוכלו.</w:t>
      </w:r>
      <w:r>
        <w:rPr>
          <w:rFonts w:hint="cs"/>
          <w:rtl/>
        </w:rPr>
        <w:t>]</w:t>
      </w:r>
    </w:p>
    <w:p w:rsidR="00F42DEA" w:rsidRDefault="00F42DEA" w:rsidP="00F42DEA">
      <w:pPr>
        <w:pStyle w:val="4"/>
        <w:rPr>
          <w:rtl/>
        </w:rPr>
      </w:pPr>
      <w:r>
        <w:rPr>
          <w:rFonts w:hint="cs"/>
          <w:rtl/>
        </w:rPr>
        <w:lastRenderedPageBreak/>
        <w:t>ג. האם מותר לבשל את הקטניות בכלי פסח</w:t>
      </w:r>
    </w:p>
    <w:p w:rsidR="00F42DEA" w:rsidRDefault="00F42DEA" w:rsidP="00F42DEA">
      <w:pPr>
        <w:rPr>
          <w:rtl/>
        </w:rPr>
      </w:pPr>
      <w:r>
        <w:rPr>
          <w:rFonts w:hint="cs"/>
          <w:rtl/>
        </w:rPr>
        <w:t>עתה אחר שצידדנו להתיר את עצם הבישול בשביעי של פסח מוטל עלינו לברר האם מותר לבשל את הקטניות בכלי פסח לצורך אחר הפסח, למרות שבשנה הבאה תשתמש בכלים אלו לצורך מאכלי הפסח.</w:t>
      </w:r>
    </w:p>
    <w:p w:rsidR="00F42DEA" w:rsidRDefault="00F42DEA" w:rsidP="00F42DEA">
      <w:pPr>
        <w:rPr>
          <w:rtl/>
        </w:rPr>
      </w:pPr>
      <w:r>
        <w:rPr>
          <w:rFonts w:hint="cs"/>
          <w:rtl/>
        </w:rPr>
        <w:t xml:space="preserve">כתב </w:t>
      </w:r>
      <w:proofErr w:type="spellStart"/>
      <w:r>
        <w:rPr>
          <w:rFonts w:hint="cs"/>
          <w:rtl/>
        </w:rPr>
        <w:t>השו"ע</w:t>
      </w:r>
      <w:proofErr w:type="spellEnd"/>
      <w:r>
        <w:rPr>
          <w:rFonts w:hint="cs"/>
          <w:rtl/>
        </w:rPr>
        <w:t xml:space="preserve"> </w:t>
      </w:r>
      <w:r w:rsidRPr="00B24F16">
        <w:rPr>
          <w:rFonts w:hint="cs"/>
          <w:sz w:val="16"/>
          <w:szCs w:val="20"/>
          <w:rtl/>
        </w:rPr>
        <w:t>(</w:t>
      </w:r>
      <w:r w:rsidRPr="00B24F16">
        <w:rPr>
          <w:sz w:val="16"/>
          <w:szCs w:val="20"/>
          <w:rtl/>
        </w:rPr>
        <w:t>סי</w:t>
      </w:r>
      <w:r w:rsidRPr="00B24F16">
        <w:rPr>
          <w:rFonts w:hint="cs"/>
          <w:sz w:val="16"/>
          <w:szCs w:val="20"/>
          <w:rtl/>
        </w:rPr>
        <w:t>'</w:t>
      </w:r>
      <w:r w:rsidRPr="00B24F16">
        <w:rPr>
          <w:sz w:val="16"/>
          <w:szCs w:val="20"/>
          <w:rtl/>
        </w:rPr>
        <w:t xml:space="preserve"> </w:t>
      </w:r>
      <w:proofErr w:type="spellStart"/>
      <w:r w:rsidRPr="00B24F16">
        <w:rPr>
          <w:sz w:val="16"/>
          <w:szCs w:val="20"/>
          <w:rtl/>
        </w:rPr>
        <w:t>תנג</w:t>
      </w:r>
      <w:proofErr w:type="spellEnd"/>
      <w:r w:rsidRPr="00B24F16">
        <w:rPr>
          <w:rFonts w:hint="cs"/>
          <w:sz w:val="16"/>
          <w:szCs w:val="20"/>
          <w:rtl/>
        </w:rPr>
        <w:t xml:space="preserve"> סע' א)</w:t>
      </w:r>
      <w:r>
        <w:rPr>
          <w:rFonts w:hint="cs"/>
          <w:rtl/>
        </w:rPr>
        <w:t xml:space="preserve"> שאורז ושאר מיני קטניות אינם באים לידי </w:t>
      </w:r>
      <w:proofErr w:type="spellStart"/>
      <w:r>
        <w:rPr>
          <w:rFonts w:hint="cs"/>
          <w:rtl/>
        </w:rPr>
        <w:t>חימוץ</w:t>
      </w:r>
      <w:proofErr w:type="spellEnd"/>
      <w:r>
        <w:rPr>
          <w:rFonts w:hint="cs"/>
          <w:rtl/>
        </w:rPr>
        <w:t xml:space="preserve"> ומותר לעשות מהם תבשיל, והעיר על כך </w:t>
      </w:r>
      <w:proofErr w:type="spellStart"/>
      <w:r>
        <w:rPr>
          <w:rFonts w:hint="cs"/>
          <w:rtl/>
        </w:rPr>
        <w:t>הרמ"א</w:t>
      </w:r>
      <w:proofErr w:type="spellEnd"/>
      <w:r>
        <w:rPr>
          <w:rFonts w:hint="cs"/>
          <w:rtl/>
        </w:rPr>
        <w:t xml:space="preserve"> "</w:t>
      </w:r>
      <w:r>
        <w:rPr>
          <w:rtl/>
        </w:rPr>
        <w:t>ויש אוסרים והמנהג באשכנז להחמיר ואין לשנות</w:t>
      </w:r>
      <w:r>
        <w:rPr>
          <w:rFonts w:hint="cs"/>
          <w:rtl/>
        </w:rPr>
        <w:t>,</w:t>
      </w:r>
      <w:r>
        <w:rPr>
          <w:rtl/>
        </w:rPr>
        <w:t xml:space="preserve"> מיהו פשוט </w:t>
      </w:r>
      <w:proofErr w:type="spellStart"/>
      <w:r>
        <w:rPr>
          <w:rtl/>
        </w:rPr>
        <w:t>דאין</w:t>
      </w:r>
      <w:proofErr w:type="spellEnd"/>
      <w:r>
        <w:rPr>
          <w:rtl/>
        </w:rPr>
        <w:t xml:space="preserve"> אוסרים בדיעבד אם נפלו תוך התבשיל. וכן מותר להדליק בשמנים הנעשים מהם, ואינן אוסרים אם נפלו לתוך התבשיל. וכן מותר להשהות מיני קטניות בבית</w:t>
      </w:r>
      <w:r>
        <w:rPr>
          <w:rFonts w:hint="cs"/>
          <w:rtl/>
        </w:rPr>
        <w:t>"</w:t>
      </w:r>
      <w:r>
        <w:rPr>
          <w:rtl/>
        </w:rPr>
        <w:t>.</w:t>
      </w:r>
    </w:p>
    <w:p w:rsidR="00F42DEA" w:rsidRDefault="00F42DEA" w:rsidP="00F42DEA">
      <w:pPr>
        <w:rPr>
          <w:rtl/>
        </w:rPr>
      </w:pPr>
      <w:r>
        <w:rPr>
          <w:rFonts w:hint="cs"/>
          <w:rtl/>
        </w:rPr>
        <w:t xml:space="preserve">נלמד מדברי </w:t>
      </w:r>
      <w:proofErr w:type="spellStart"/>
      <w:r>
        <w:rPr>
          <w:rFonts w:hint="cs"/>
          <w:rtl/>
        </w:rPr>
        <w:t>הרמ"א</w:t>
      </w:r>
      <w:proofErr w:type="spellEnd"/>
      <w:r>
        <w:rPr>
          <w:rFonts w:hint="cs"/>
          <w:rtl/>
        </w:rPr>
        <w:t xml:space="preserve"> ג' דינים: א. קטניות שנפלו לתבשיל אינן אוסרות בדיעבד. ב. קטניות מותרות בהנאה. ג. קטניות מותרות בשהייה.</w:t>
      </w:r>
    </w:p>
    <w:p w:rsidR="00F42DEA" w:rsidRDefault="00F42DEA" w:rsidP="00F42DEA">
      <w:pPr>
        <w:rPr>
          <w:rtl/>
        </w:rPr>
      </w:pPr>
      <w:r>
        <w:rPr>
          <w:rFonts w:hint="cs"/>
          <w:rtl/>
        </w:rPr>
        <w:t xml:space="preserve">והנה </w:t>
      </w:r>
      <w:proofErr w:type="spellStart"/>
      <w:r>
        <w:rPr>
          <w:rFonts w:hint="cs"/>
          <w:rtl/>
        </w:rPr>
        <w:t>ממש"כ</w:t>
      </w:r>
      <w:proofErr w:type="spellEnd"/>
      <w:r>
        <w:rPr>
          <w:rFonts w:hint="cs"/>
          <w:rtl/>
        </w:rPr>
        <w:t xml:space="preserve"> </w:t>
      </w:r>
      <w:proofErr w:type="spellStart"/>
      <w:r>
        <w:rPr>
          <w:rFonts w:hint="cs"/>
          <w:rtl/>
        </w:rPr>
        <w:t>הרמ"א</w:t>
      </w:r>
      <w:proofErr w:type="spellEnd"/>
      <w:r>
        <w:rPr>
          <w:rFonts w:hint="cs"/>
          <w:rtl/>
        </w:rPr>
        <w:t xml:space="preserve"> שקטניות שנפלו לתבשיל אינם אוסרים בדיעבד יש ללמוד </w:t>
      </w:r>
      <w:proofErr w:type="spellStart"/>
      <w:r>
        <w:rPr>
          <w:rFonts w:hint="cs"/>
          <w:rtl/>
        </w:rPr>
        <w:t>שק"ו</w:t>
      </w:r>
      <w:proofErr w:type="spellEnd"/>
      <w:r>
        <w:rPr>
          <w:rFonts w:hint="cs"/>
          <w:rtl/>
        </w:rPr>
        <w:t xml:space="preserve"> שאין הכלים נאסרים מחמת הקטניות וכעין זה כתב ללמוד מדברי </w:t>
      </w:r>
      <w:proofErr w:type="spellStart"/>
      <w:r>
        <w:rPr>
          <w:rFonts w:hint="cs"/>
          <w:rtl/>
        </w:rPr>
        <w:t>הרמ"א</w:t>
      </w:r>
      <w:proofErr w:type="spellEnd"/>
      <w:r>
        <w:rPr>
          <w:rFonts w:hint="cs"/>
          <w:rtl/>
        </w:rPr>
        <w:t xml:space="preserve"> </w:t>
      </w:r>
      <w:proofErr w:type="spellStart"/>
      <w:r>
        <w:rPr>
          <w:rFonts w:hint="cs"/>
          <w:rtl/>
        </w:rPr>
        <w:t>בשו"ת</w:t>
      </w:r>
      <w:proofErr w:type="spellEnd"/>
      <w:r>
        <w:rPr>
          <w:rFonts w:hint="cs"/>
          <w:rtl/>
        </w:rPr>
        <w:t xml:space="preserve"> זרע אמת </w:t>
      </w:r>
      <w:r w:rsidRPr="00B24F16">
        <w:rPr>
          <w:rFonts w:hint="cs"/>
          <w:sz w:val="16"/>
          <w:szCs w:val="20"/>
          <w:rtl/>
        </w:rPr>
        <w:t>(</w:t>
      </w:r>
      <w:proofErr w:type="spellStart"/>
      <w:r w:rsidRPr="00B24F16">
        <w:rPr>
          <w:rFonts w:hint="cs"/>
          <w:sz w:val="16"/>
          <w:szCs w:val="20"/>
          <w:rtl/>
        </w:rPr>
        <w:t>ח"ג</w:t>
      </w:r>
      <w:proofErr w:type="spellEnd"/>
      <w:r w:rsidRPr="00B24F16">
        <w:rPr>
          <w:rFonts w:hint="cs"/>
          <w:sz w:val="16"/>
          <w:szCs w:val="20"/>
          <w:rtl/>
        </w:rPr>
        <w:t xml:space="preserve"> סי' מח ד"ה הן זה)</w:t>
      </w:r>
      <w:r>
        <w:rPr>
          <w:rFonts w:hint="cs"/>
          <w:rtl/>
        </w:rPr>
        <w:t xml:space="preserve"> וע"ע </w:t>
      </w:r>
      <w:proofErr w:type="spellStart"/>
      <w:r>
        <w:rPr>
          <w:rFonts w:hint="cs"/>
          <w:rtl/>
        </w:rPr>
        <w:t>בשו"ת</w:t>
      </w:r>
      <w:proofErr w:type="spellEnd"/>
      <w:r>
        <w:rPr>
          <w:rFonts w:hint="cs"/>
          <w:rtl/>
        </w:rPr>
        <w:t xml:space="preserve"> שרגא המאיר </w:t>
      </w:r>
      <w:r w:rsidRPr="00B24F16">
        <w:rPr>
          <w:rFonts w:hint="cs"/>
          <w:sz w:val="16"/>
          <w:szCs w:val="20"/>
          <w:rtl/>
        </w:rPr>
        <w:t>(</w:t>
      </w:r>
      <w:proofErr w:type="spellStart"/>
      <w:r w:rsidRPr="00B24F16">
        <w:rPr>
          <w:rFonts w:hint="cs"/>
          <w:sz w:val="16"/>
          <w:szCs w:val="20"/>
          <w:rtl/>
        </w:rPr>
        <w:t>ח"ז</w:t>
      </w:r>
      <w:proofErr w:type="spellEnd"/>
      <w:r w:rsidRPr="00B24F16">
        <w:rPr>
          <w:rFonts w:hint="cs"/>
          <w:sz w:val="16"/>
          <w:szCs w:val="20"/>
          <w:rtl/>
        </w:rPr>
        <w:t xml:space="preserve"> סי' </w:t>
      </w:r>
      <w:proofErr w:type="spellStart"/>
      <w:r w:rsidRPr="00B24F16">
        <w:rPr>
          <w:rFonts w:hint="cs"/>
          <w:sz w:val="16"/>
          <w:szCs w:val="20"/>
          <w:rtl/>
        </w:rPr>
        <w:t>קנד</w:t>
      </w:r>
      <w:proofErr w:type="spellEnd"/>
      <w:r w:rsidRPr="00B24F16">
        <w:rPr>
          <w:rFonts w:hint="cs"/>
          <w:sz w:val="16"/>
          <w:szCs w:val="20"/>
          <w:rtl/>
        </w:rPr>
        <w:t xml:space="preserve"> </w:t>
      </w:r>
      <w:proofErr w:type="spellStart"/>
      <w:r w:rsidRPr="00B24F16">
        <w:rPr>
          <w:rFonts w:hint="cs"/>
          <w:sz w:val="16"/>
          <w:szCs w:val="20"/>
          <w:rtl/>
        </w:rPr>
        <w:t>ס"ק</w:t>
      </w:r>
      <w:proofErr w:type="spellEnd"/>
      <w:r w:rsidRPr="00B24F16">
        <w:rPr>
          <w:rFonts w:hint="cs"/>
          <w:sz w:val="16"/>
          <w:szCs w:val="20"/>
          <w:rtl/>
        </w:rPr>
        <w:t xml:space="preserve"> א)</w:t>
      </w:r>
      <w:r>
        <w:rPr>
          <w:rFonts w:hint="cs"/>
          <w:rtl/>
        </w:rPr>
        <w:t>.</w:t>
      </w:r>
    </w:p>
    <w:p w:rsidR="00F42DEA" w:rsidRDefault="00F42DEA" w:rsidP="00F42DEA">
      <w:pPr>
        <w:rPr>
          <w:rtl/>
        </w:rPr>
      </w:pPr>
      <w:r>
        <w:rPr>
          <w:rFonts w:hint="cs"/>
          <w:rtl/>
        </w:rPr>
        <w:t xml:space="preserve">אלא שמאידך מוכח לכאורה מדברי </w:t>
      </w:r>
      <w:proofErr w:type="spellStart"/>
      <w:r>
        <w:rPr>
          <w:rFonts w:hint="cs"/>
          <w:rtl/>
        </w:rPr>
        <w:t>הרמ"א</w:t>
      </w:r>
      <w:proofErr w:type="spellEnd"/>
      <w:r>
        <w:rPr>
          <w:rFonts w:hint="cs"/>
          <w:rtl/>
        </w:rPr>
        <w:t xml:space="preserve"> שכל היתרו בדין הקטניות הוא רק בדיעבד אך לעניין לכתחילה לא מצאנו מקור בדברי </w:t>
      </w:r>
      <w:proofErr w:type="spellStart"/>
      <w:r>
        <w:rPr>
          <w:rFonts w:hint="cs"/>
          <w:rtl/>
        </w:rPr>
        <w:t>הרמ"א</w:t>
      </w:r>
      <w:proofErr w:type="spellEnd"/>
      <w:r>
        <w:rPr>
          <w:rFonts w:hint="cs"/>
          <w:rtl/>
        </w:rPr>
        <w:t xml:space="preserve"> להיתר לגבי הקטניות, וכ"כ ר"י טייב בערך </w:t>
      </w:r>
      <w:proofErr w:type="spellStart"/>
      <w:r>
        <w:rPr>
          <w:rFonts w:hint="cs"/>
          <w:rtl/>
        </w:rPr>
        <w:t>השלחן</w:t>
      </w:r>
      <w:proofErr w:type="spellEnd"/>
      <w:r>
        <w:rPr>
          <w:rFonts w:hint="cs"/>
          <w:rtl/>
        </w:rPr>
        <w:t xml:space="preserve"> </w:t>
      </w:r>
      <w:r w:rsidRPr="00B24F16">
        <w:rPr>
          <w:rFonts w:hint="cs"/>
          <w:sz w:val="16"/>
          <w:szCs w:val="20"/>
          <w:rtl/>
        </w:rPr>
        <w:t xml:space="preserve">(סי' </w:t>
      </w:r>
      <w:proofErr w:type="spellStart"/>
      <w:r w:rsidRPr="00B24F16">
        <w:rPr>
          <w:rFonts w:hint="cs"/>
          <w:sz w:val="16"/>
          <w:szCs w:val="20"/>
          <w:rtl/>
        </w:rPr>
        <w:t>תנג</w:t>
      </w:r>
      <w:proofErr w:type="spellEnd"/>
      <w:r w:rsidRPr="00B24F16">
        <w:rPr>
          <w:rFonts w:hint="cs"/>
          <w:sz w:val="16"/>
          <w:szCs w:val="20"/>
          <w:rtl/>
        </w:rPr>
        <w:t xml:space="preserve"> </w:t>
      </w:r>
      <w:r>
        <w:rPr>
          <w:rFonts w:hint="cs"/>
          <w:sz w:val="16"/>
          <w:szCs w:val="20"/>
          <w:rtl/>
        </w:rPr>
        <w:t>ד"ה</w:t>
      </w:r>
      <w:r w:rsidRPr="00B24F16">
        <w:rPr>
          <w:rFonts w:hint="cs"/>
          <w:sz w:val="16"/>
          <w:szCs w:val="20"/>
          <w:rtl/>
        </w:rPr>
        <w:t xml:space="preserve"> ומ"מ)</w:t>
      </w:r>
      <w:r>
        <w:rPr>
          <w:rFonts w:hint="cs"/>
          <w:rtl/>
        </w:rPr>
        <w:t xml:space="preserve"> שכל </w:t>
      </w:r>
      <w:proofErr w:type="spellStart"/>
      <w:r>
        <w:rPr>
          <w:rFonts w:hint="cs"/>
          <w:rtl/>
        </w:rPr>
        <w:t>מש"כ</w:t>
      </w:r>
      <w:proofErr w:type="spellEnd"/>
      <w:r>
        <w:rPr>
          <w:rFonts w:hint="cs"/>
          <w:rtl/>
        </w:rPr>
        <w:t xml:space="preserve"> </w:t>
      </w:r>
      <w:proofErr w:type="spellStart"/>
      <w:r>
        <w:rPr>
          <w:rFonts w:hint="cs"/>
          <w:rtl/>
        </w:rPr>
        <w:t>הרמ"א</w:t>
      </w:r>
      <w:proofErr w:type="spellEnd"/>
      <w:r>
        <w:rPr>
          <w:rFonts w:hint="cs"/>
          <w:rtl/>
        </w:rPr>
        <w:t xml:space="preserve"> להקל בתערובתו היינו דווקא בדיעבד אך לא לכתחילה. וא"כ ה"ה שגם לכלים שבושלו בהם קטניות לא מצאנו מקור להיתר אליבא </w:t>
      </w:r>
      <w:proofErr w:type="spellStart"/>
      <w:r>
        <w:rPr>
          <w:rFonts w:hint="cs"/>
          <w:rtl/>
        </w:rPr>
        <w:t>דרמ"א</w:t>
      </w:r>
      <w:proofErr w:type="spellEnd"/>
      <w:r>
        <w:rPr>
          <w:rFonts w:hint="cs"/>
          <w:rtl/>
        </w:rPr>
        <w:t xml:space="preserve">. </w:t>
      </w:r>
    </w:p>
    <w:p w:rsidR="00F42DEA" w:rsidRDefault="00F42DEA" w:rsidP="00F42DEA">
      <w:pPr>
        <w:rPr>
          <w:rtl/>
        </w:rPr>
      </w:pPr>
      <w:r>
        <w:rPr>
          <w:rFonts w:hint="cs"/>
          <w:rtl/>
        </w:rPr>
        <w:t xml:space="preserve">וראיתי כעין סברתנו לחלק בזה בין לכתחילה </w:t>
      </w:r>
      <w:proofErr w:type="spellStart"/>
      <w:r>
        <w:rPr>
          <w:rFonts w:hint="cs"/>
          <w:rtl/>
        </w:rPr>
        <w:t>לדיעבד</w:t>
      </w:r>
      <w:proofErr w:type="spellEnd"/>
      <w:r>
        <w:rPr>
          <w:rFonts w:hint="cs"/>
          <w:rtl/>
        </w:rPr>
        <w:t xml:space="preserve"> בדברי שו"ת </w:t>
      </w:r>
      <w:proofErr w:type="spellStart"/>
      <w:r>
        <w:rPr>
          <w:rFonts w:hint="cs"/>
          <w:rtl/>
        </w:rPr>
        <w:t>מהרלב"ח</w:t>
      </w:r>
      <w:proofErr w:type="spellEnd"/>
      <w:r>
        <w:rPr>
          <w:rFonts w:hint="cs"/>
          <w:rtl/>
        </w:rPr>
        <w:t xml:space="preserve"> </w:t>
      </w:r>
      <w:r w:rsidRPr="00B24F16">
        <w:rPr>
          <w:rFonts w:hint="cs"/>
          <w:sz w:val="16"/>
          <w:szCs w:val="20"/>
          <w:rtl/>
        </w:rPr>
        <w:t xml:space="preserve">(סי' </w:t>
      </w:r>
      <w:proofErr w:type="spellStart"/>
      <w:r w:rsidRPr="00B24F16">
        <w:rPr>
          <w:rFonts w:hint="cs"/>
          <w:sz w:val="16"/>
          <w:szCs w:val="20"/>
          <w:rtl/>
        </w:rPr>
        <w:t>קכא</w:t>
      </w:r>
      <w:proofErr w:type="spellEnd"/>
      <w:r w:rsidRPr="00B24F16">
        <w:rPr>
          <w:rFonts w:hint="cs"/>
          <w:sz w:val="16"/>
          <w:szCs w:val="20"/>
          <w:rtl/>
        </w:rPr>
        <w:t>)</w:t>
      </w:r>
      <w:r>
        <w:rPr>
          <w:rFonts w:hint="cs"/>
          <w:rtl/>
        </w:rPr>
        <w:t xml:space="preserve"> שנשאל לגבי חלק </w:t>
      </w:r>
      <w:proofErr w:type="spellStart"/>
      <w:r>
        <w:rPr>
          <w:rFonts w:hint="cs"/>
          <w:rtl/>
        </w:rPr>
        <w:t>מהחלבים</w:t>
      </w:r>
      <w:proofErr w:type="spellEnd"/>
      <w:r>
        <w:rPr>
          <w:rFonts w:hint="cs"/>
          <w:rtl/>
        </w:rPr>
        <w:t xml:space="preserve"> שהבהמה שיש נוהגים </w:t>
      </w:r>
      <w:proofErr w:type="spellStart"/>
      <w:r>
        <w:rPr>
          <w:rFonts w:hint="cs"/>
          <w:rtl/>
        </w:rPr>
        <w:t>להתירם</w:t>
      </w:r>
      <w:proofErr w:type="spellEnd"/>
      <w:r>
        <w:rPr>
          <w:rFonts w:hint="cs"/>
          <w:rtl/>
        </w:rPr>
        <w:t xml:space="preserve"> ויש נוהגים </w:t>
      </w:r>
      <w:proofErr w:type="spellStart"/>
      <w:r>
        <w:rPr>
          <w:rFonts w:hint="cs"/>
          <w:rtl/>
        </w:rPr>
        <w:t>לאוסרם</w:t>
      </w:r>
      <w:proofErr w:type="spellEnd"/>
      <w:r>
        <w:rPr>
          <w:rFonts w:hint="cs"/>
          <w:rtl/>
        </w:rPr>
        <w:t xml:space="preserve">, וכתב שהכלים של הנוהג היתר באותם </w:t>
      </w:r>
      <w:proofErr w:type="spellStart"/>
      <w:r>
        <w:rPr>
          <w:rFonts w:hint="cs"/>
          <w:rtl/>
        </w:rPr>
        <w:t>חלבים</w:t>
      </w:r>
      <w:proofErr w:type="spellEnd"/>
      <w:r>
        <w:rPr>
          <w:rFonts w:hint="cs"/>
          <w:rtl/>
        </w:rPr>
        <w:t xml:space="preserve"> אסורים לכתחילה לנוהגים איסור באותם </w:t>
      </w:r>
      <w:proofErr w:type="spellStart"/>
      <w:r>
        <w:rPr>
          <w:rFonts w:hint="cs"/>
          <w:rtl/>
        </w:rPr>
        <w:t>חלבים</w:t>
      </w:r>
      <w:proofErr w:type="spellEnd"/>
      <w:r>
        <w:rPr>
          <w:rFonts w:hint="cs"/>
          <w:rtl/>
        </w:rPr>
        <w:t xml:space="preserve"> ורק בדיעבד אם נתבשל בהם כשהיו לא בני יומן מותר המאכל למי שנוהג איסור באותם </w:t>
      </w:r>
      <w:proofErr w:type="spellStart"/>
      <w:r>
        <w:rPr>
          <w:rFonts w:hint="cs"/>
          <w:rtl/>
        </w:rPr>
        <w:t>חלבים</w:t>
      </w:r>
      <w:proofErr w:type="spellEnd"/>
      <w:r>
        <w:rPr>
          <w:rFonts w:hint="cs"/>
          <w:rtl/>
        </w:rPr>
        <w:t>.</w:t>
      </w:r>
    </w:p>
    <w:p w:rsidR="00F42DEA" w:rsidRDefault="00F42DEA" w:rsidP="00F42DEA">
      <w:pPr>
        <w:rPr>
          <w:rtl/>
        </w:rPr>
      </w:pPr>
      <w:r>
        <w:rPr>
          <w:rFonts w:hint="cs"/>
          <w:rtl/>
        </w:rPr>
        <w:t xml:space="preserve">ועוד יש לעורר בזה שהיתר </w:t>
      </w:r>
      <w:proofErr w:type="spellStart"/>
      <w:r>
        <w:rPr>
          <w:rFonts w:hint="cs"/>
          <w:rtl/>
        </w:rPr>
        <w:t>הרמ"א</w:t>
      </w:r>
      <w:proofErr w:type="spellEnd"/>
      <w:r>
        <w:rPr>
          <w:rFonts w:hint="cs"/>
          <w:rtl/>
        </w:rPr>
        <w:t xml:space="preserve"> נאמר לגבי קטניות שהתערבו והתבטלו בתבשיל היתר</w:t>
      </w:r>
      <w:r>
        <w:rPr>
          <w:rStyle w:val="a5"/>
          <w:rtl/>
        </w:rPr>
        <w:footnoteReference w:id="2"/>
      </w:r>
      <w:r>
        <w:rPr>
          <w:rFonts w:hint="cs"/>
          <w:rtl/>
        </w:rPr>
        <w:t>, אמנם במקרה שמבשל קטניות בפני עצמם בסיר הרי אין אפילו רוב היתר לבטלם</w:t>
      </w:r>
      <w:r>
        <w:rPr>
          <w:rStyle w:val="a5"/>
          <w:rtl/>
        </w:rPr>
        <w:footnoteReference w:id="3"/>
      </w:r>
      <w:r>
        <w:rPr>
          <w:rFonts w:hint="cs"/>
          <w:rtl/>
        </w:rPr>
        <w:t>.</w:t>
      </w:r>
    </w:p>
    <w:p w:rsidR="00F42DEA" w:rsidRDefault="00F42DEA" w:rsidP="00F42DEA">
      <w:pPr>
        <w:rPr>
          <w:rtl/>
        </w:rPr>
      </w:pPr>
      <w:r>
        <w:rPr>
          <w:rFonts w:hint="cs"/>
          <w:rtl/>
        </w:rPr>
        <w:t xml:space="preserve">ובאמת </w:t>
      </w:r>
      <w:proofErr w:type="spellStart"/>
      <w:r>
        <w:rPr>
          <w:rFonts w:hint="cs"/>
          <w:rtl/>
        </w:rPr>
        <w:t>בשו"ת</w:t>
      </w:r>
      <w:proofErr w:type="spellEnd"/>
      <w:r>
        <w:rPr>
          <w:rFonts w:hint="cs"/>
          <w:rtl/>
        </w:rPr>
        <w:t xml:space="preserve"> </w:t>
      </w:r>
      <w:proofErr w:type="spellStart"/>
      <w:r>
        <w:rPr>
          <w:rFonts w:hint="cs"/>
          <w:rtl/>
        </w:rPr>
        <w:t>מהר"ם</w:t>
      </w:r>
      <w:proofErr w:type="spellEnd"/>
      <w:r>
        <w:rPr>
          <w:rFonts w:hint="cs"/>
          <w:rtl/>
        </w:rPr>
        <w:t xml:space="preserve"> שיק </w:t>
      </w:r>
      <w:r w:rsidRPr="00B24F16">
        <w:rPr>
          <w:rFonts w:hint="cs"/>
          <w:sz w:val="16"/>
          <w:szCs w:val="20"/>
          <w:rtl/>
        </w:rPr>
        <w:t>(</w:t>
      </w:r>
      <w:proofErr w:type="spellStart"/>
      <w:r w:rsidRPr="00B24F16">
        <w:rPr>
          <w:rFonts w:hint="cs"/>
          <w:sz w:val="16"/>
          <w:szCs w:val="20"/>
          <w:rtl/>
        </w:rPr>
        <w:t>או"ח</w:t>
      </w:r>
      <w:proofErr w:type="spellEnd"/>
      <w:r w:rsidRPr="00B24F16">
        <w:rPr>
          <w:rFonts w:hint="cs"/>
          <w:sz w:val="16"/>
          <w:szCs w:val="20"/>
          <w:rtl/>
        </w:rPr>
        <w:t xml:space="preserve"> סי' </w:t>
      </w:r>
      <w:proofErr w:type="spellStart"/>
      <w:r w:rsidRPr="00B24F16">
        <w:rPr>
          <w:rFonts w:hint="cs"/>
          <w:sz w:val="16"/>
          <w:szCs w:val="20"/>
          <w:rtl/>
        </w:rPr>
        <w:t>רסא</w:t>
      </w:r>
      <w:proofErr w:type="spellEnd"/>
      <w:r w:rsidRPr="00B24F16">
        <w:rPr>
          <w:rFonts w:hint="cs"/>
          <w:sz w:val="16"/>
          <w:szCs w:val="20"/>
          <w:rtl/>
        </w:rPr>
        <w:t>)</w:t>
      </w:r>
      <w:r>
        <w:rPr>
          <w:rFonts w:hint="cs"/>
          <w:rtl/>
        </w:rPr>
        <w:t xml:space="preserve"> אחר שכתב להתיר לחולה שאין בה סכנה לאכול קטניות בפסח כתב שצריך להקפיד שיכינו לה את הקטניות בכלים בפני עצמם ולא בכלי פסח.</w:t>
      </w:r>
    </w:p>
    <w:p w:rsidR="00F42DEA" w:rsidRPr="00B852E7" w:rsidRDefault="00F42DEA" w:rsidP="00F42DEA">
      <w:pPr>
        <w:rPr>
          <w:rtl/>
        </w:rPr>
      </w:pPr>
      <w:r>
        <w:rPr>
          <w:rFonts w:hint="cs"/>
          <w:rtl/>
        </w:rPr>
        <w:t xml:space="preserve">וכן הובא בהליכות שלמה </w:t>
      </w:r>
      <w:r w:rsidRPr="00B24F16">
        <w:rPr>
          <w:rFonts w:hint="cs"/>
          <w:sz w:val="16"/>
          <w:szCs w:val="20"/>
          <w:rtl/>
        </w:rPr>
        <w:t xml:space="preserve">(פסח פ"ד </w:t>
      </w:r>
      <w:proofErr w:type="spellStart"/>
      <w:r w:rsidRPr="00B24F16">
        <w:rPr>
          <w:rFonts w:hint="cs"/>
          <w:sz w:val="16"/>
          <w:szCs w:val="20"/>
          <w:rtl/>
        </w:rPr>
        <w:t>ס"ק</w:t>
      </w:r>
      <w:proofErr w:type="spellEnd"/>
      <w:r w:rsidRPr="00B24F16">
        <w:rPr>
          <w:rFonts w:hint="cs"/>
          <w:sz w:val="16"/>
          <w:szCs w:val="20"/>
          <w:rtl/>
        </w:rPr>
        <w:t xml:space="preserve"> 102)</w:t>
      </w:r>
      <w:r>
        <w:rPr>
          <w:rFonts w:hint="cs"/>
          <w:rtl/>
        </w:rPr>
        <w:t xml:space="preserve"> בשם </w:t>
      </w:r>
      <w:proofErr w:type="spellStart"/>
      <w:r>
        <w:rPr>
          <w:rFonts w:hint="cs"/>
          <w:rtl/>
        </w:rPr>
        <w:t>הגרש"ז</w:t>
      </w:r>
      <w:proofErr w:type="spellEnd"/>
      <w:r>
        <w:rPr>
          <w:rFonts w:hint="cs"/>
          <w:rtl/>
        </w:rPr>
        <w:t xml:space="preserve"> </w:t>
      </w:r>
      <w:proofErr w:type="spellStart"/>
      <w:r>
        <w:rPr>
          <w:rFonts w:hint="cs"/>
          <w:rtl/>
        </w:rPr>
        <w:t>אוירבעך</w:t>
      </w:r>
      <w:proofErr w:type="spellEnd"/>
      <w:r>
        <w:rPr>
          <w:rFonts w:hint="cs"/>
          <w:rtl/>
        </w:rPr>
        <w:t xml:space="preserve"> זצ"ל שנשאל על ספק קטניות שבושלו בכלי פסח והתיר את הכלים משום שהוי רק ספק קטניות </w:t>
      </w:r>
      <w:proofErr w:type="spellStart"/>
      <w:r>
        <w:rPr>
          <w:rFonts w:hint="cs"/>
          <w:rtl/>
        </w:rPr>
        <w:t>והפס"מ</w:t>
      </w:r>
      <w:proofErr w:type="spellEnd"/>
      <w:r>
        <w:rPr>
          <w:rFonts w:hint="cs"/>
          <w:rtl/>
        </w:rPr>
        <w:t xml:space="preserve"> וגם זאת רק אחר שימתינו עם הכלים </w:t>
      </w:r>
      <w:proofErr w:type="spellStart"/>
      <w:r>
        <w:rPr>
          <w:rFonts w:hint="cs"/>
          <w:rtl/>
        </w:rPr>
        <w:t>מעל"ע</w:t>
      </w:r>
      <w:proofErr w:type="spellEnd"/>
      <w:r>
        <w:rPr>
          <w:rFonts w:hint="cs"/>
          <w:rtl/>
        </w:rPr>
        <w:t xml:space="preserve">, ומשמע שלכתחילה אין להתיר לבשל את הקטניות בכלי פסח. וכן </w:t>
      </w:r>
      <w:proofErr w:type="spellStart"/>
      <w:r>
        <w:rPr>
          <w:rFonts w:hint="cs"/>
          <w:rtl/>
        </w:rPr>
        <w:t>בשו"ת</w:t>
      </w:r>
      <w:proofErr w:type="spellEnd"/>
      <w:r>
        <w:rPr>
          <w:rFonts w:hint="cs"/>
          <w:rtl/>
        </w:rPr>
        <w:t xml:space="preserve"> להורות נתן </w:t>
      </w:r>
      <w:r w:rsidRPr="00B24F16">
        <w:rPr>
          <w:rFonts w:hint="cs"/>
          <w:sz w:val="16"/>
          <w:szCs w:val="20"/>
          <w:rtl/>
        </w:rPr>
        <w:t>(</w:t>
      </w:r>
      <w:proofErr w:type="spellStart"/>
      <w:r w:rsidRPr="00B24F16">
        <w:rPr>
          <w:rFonts w:hint="cs"/>
          <w:sz w:val="16"/>
          <w:szCs w:val="20"/>
          <w:rtl/>
        </w:rPr>
        <w:t>חט"ו</w:t>
      </w:r>
      <w:proofErr w:type="spellEnd"/>
      <w:r w:rsidRPr="00B24F16">
        <w:rPr>
          <w:rFonts w:hint="cs"/>
          <w:sz w:val="16"/>
          <w:szCs w:val="20"/>
          <w:rtl/>
        </w:rPr>
        <w:t xml:space="preserve"> סי' יד)</w:t>
      </w:r>
      <w:r>
        <w:rPr>
          <w:rFonts w:hint="cs"/>
          <w:rtl/>
        </w:rPr>
        <w:t xml:space="preserve"> כתב להחמיר לכתחילה בכלים שנתבשלו בהם קטניות. וכן </w:t>
      </w:r>
      <w:proofErr w:type="spellStart"/>
      <w:r>
        <w:rPr>
          <w:rFonts w:hint="cs"/>
          <w:rtl/>
        </w:rPr>
        <w:t>הגר"א</w:t>
      </w:r>
      <w:proofErr w:type="spellEnd"/>
      <w:r>
        <w:rPr>
          <w:rFonts w:hint="cs"/>
          <w:rtl/>
        </w:rPr>
        <w:t xml:space="preserve"> </w:t>
      </w:r>
      <w:proofErr w:type="spellStart"/>
      <w:r>
        <w:rPr>
          <w:rFonts w:hint="cs"/>
          <w:rtl/>
        </w:rPr>
        <w:t>נבנצל</w:t>
      </w:r>
      <w:proofErr w:type="spellEnd"/>
      <w:r>
        <w:rPr>
          <w:rFonts w:hint="cs"/>
          <w:rtl/>
        </w:rPr>
        <w:t xml:space="preserve"> </w:t>
      </w:r>
      <w:proofErr w:type="spellStart"/>
      <w:r>
        <w:rPr>
          <w:rFonts w:hint="cs"/>
          <w:rtl/>
        </w:rPr>
        <w:t>שליט"א</w:t>
      </w:r>
      <w:proofErr w:type="spellEnd"/>
      <w:r>
        <w:rPr>
          <w:rFonts w:hint="cs"/>
          <w:rtl/>
        </w:rPr>
        <w:t xml:space="preserve"> </w:t>
      </w:r>
      <w:r w:rsidRPr="00B24F16">
        <w:rPr>
          <w:rFonts w:hint="cs"/>
          <w:sz w:val="16"/>
          <w:szCs w:val="20"/>
          <w:rtl/>
        </w:rPr>
        <w:t xml:space="preserve">(ירושלים במועדיה פסח עמ' </w:t>
      </w:r>
      <w:proofErr w:type="spellStart"/>
      <w:r w:rsidRPr="00B24F16">
        <w:rPr>
          <w:rFonts w:hint="cs"/>
          <w:sz w:val="16"/>
          <w:szCs w:val="20"/>
          <w:rtl/>
        </w:rPr>
        <w:t>כח</w:t>
      </w:r>
      <w:proofErr w:type="spellEnd"/>
      <w:r w:rsidRPr="00B24F16">
        <w:rPr>
          <w:rFonts w:hint="cs"/>
          <w:sz w:val="16"/>
          <w:szCs w:val="20"/>
          <w:rtl/>
        </w:rPr>
        <w:t>)</w:t>
      </w:r>
      <w:r>
        <w:rPr>
          <w:rFonts w:hint="cs"/>
          <w:rtl/>
        </w:rPr>
        <w:t xml:space="preserve"> כתב שילדים רכים שהותר לבשל בשבילם קטניות יש לבשלם בכלים נפרדים. ובספר </w:t>
      </w:r>
      <w:proofErr w:type="spellStart"/>
      <w:r>
        <w:rPr>
          <w:rFonts w:hint="cs"/>
          <w:rtl/>
        </w:rPr>
        <w:t>שש"כ</w:t>
      </w:r>
      <w:proofErr w:type="spellEnd"/>
      <w:r>
        <w:rPr>
          <w:rFonts w:hint="cs"/>
          <w:rtl/>
        </w:rPr>
        <w:t xml:space="preserve"> </w:t>
      </w:r>
      <w:r w:rsidRPr="00B24F16">
        <w:rPr>
          <w:rFonts w:hint="cs"/>
          <w:sz w:val="16"/>
          <w:szCs w:val="20"/>
          <w:rtl/>
        </w:rPr>
        <w:t>(</w:t>
      </w:r>
      <w:proofErr w:type="spellStart"/>
      <w:r w:rsidRPr="00B24F16">
        <w:rPr>
          <w:rFonts w:hint="cs"/>
          <w:sz w:val="16"/>
          <w:szCs w:val="20"/>
          <w:rtl/>
        </w:rPr>
        <w:t>פ"מ</w:t>
      </w:r>
      <w:proofErr w:type="spellEnd"/>
      <w:r w:rsidRPr="00B24F16">
        <w:rPr>
          <w:rFonts w:hint="cs"/>
          <w:sz w:val="16"/>
          <w:szCs w:val="20"/>
          <w:rtl/>
        </w:rPr>
        <w:t xml:space="preserve"> סע' צב)</w:t>
      </w:r>
      <w:r>
        <w:rPr>
          <w:rFonts w:hint="cs"/>
          <w:rtl/>
        </w:rPr>
        <w:t xml:space="preserve"> כתב לגבי היתר קטניות לחולה "ומן הנכון שהנוהגים שלא לאכול קטניות בפסח ישתמשו בכלים מיוחדים לבישול תבשיל זה". </w:t>
      </w:r>
      <w:r w:rsidRPr="00B852E7">
        <w:rPr>
          <w:rFonts w:hint="cs"/>
          <w:rtl/>
        </w:rPr>
        <w:t xml:space="preserve">[וע"ע בספר הלכה של פסח </w:t>
      </w:r>
      <w:r w:rsidRPr="00B24F16">
        <w:rPr>
          <w:rFonts w:hint="cs"/>
          <w:sz w:val="16"/>
          <w:szCs w:val="20"/>
          <w:rtl/>
        </w:rPr>
        <w:t xml:space="preserve">(שע"ד פ"א </w:t>
      </w:r>
      <w:proofErr w:type="spellStart"/>
      <w:r w:rsidRPr="00B24F16">
        <w:rPr>
          <w:rFonts w:hint="cs"/>
          <w:sz w:val="16"/>
          <w:szCs w:val="20"/>
          <w:rtl/>
        </w:rPr>
        <w:t>ס"ק</w:t>
      </w:r>
      <w:proofErr w:type="spellEnd"/>
      <w:r w:rsidRPr="00B24F16">
        <w:rPr>
          <w:rFonts w:hint="cs"/>
          <w:sz w:val="16"/>
          <w:szCs w:val="20"/>
          <w:rtl/>
        </w:rPr>
        <w:t xml:space="preserve"> סט)</w:t>
      </w:r>
      <w:r w:rsidRPr="00B852E7">
        <w:rPr>
          <w:rFonts w:hint="cs"/>
          <w:rtl/>
        </w:rPr>
        <w:t xml:space="preserve"> שכתב בשם </w:t>
      </w:r>
      <w:proofErr w:type="spellStart"/>
      <w:r w:rsidRPr="00B852E7">
        <w:rPr>
          <w:rFonts w:hint="cs"/>
          <w:rtl/>
        </w:rPr>
        <w:t>הגרי"ש</w:t>
      </w:r>
      <w:proofErr w:type="spellEnd"/>
      <w:r w:rsidRPr="00B852E7">
        <w:rPr>
          <w:rFonts w:hint="cs"/>
          <w:rtl/>
        </w:rPr>
        <w:t xml:space="preserve"> אלישיב </w:t>
      </w:r>
      <w:r w:rsidRPr="00B852E7">
        <w:rPr>
          <w:rFonts w:hint="cs"/>
          <w:rtl/>
        </w:rPr>
        <w:lastRenderedPageBreak/>
        <w:t>זצ"ל שהמנהג לא להקל בכלים אלו אף אם אינם בני יומן אא"כ הוא מתארח אצל אחרים ויש חשש שיפגעו.</w:t>
      </w:r>
      <w:r>
        <w:rPr>
          <w:rFonts w:hint="cs"/>
          <w:rtl/>
        </w:rPr>
        <w:t>]</w:t>
      </w:r>
    </w:p>
    <w:p w:rsidR="00F42DEA" w:rsidRDefault="00F42DEA" w:rsidP="00F42DEA">
      <w:pPr>
        <w:rPr>
          <w:rtl/>
        </w:rPr>
      </w:pPr>
      <w:r>
        <w:rPr>
          <w:rFonts w:hint="cs"/>
          <w:rtl/>
        </w:rPr>
        <w:t xml:space="preserve">והנה </w:t>
      </w:r>
      <w:proofErr w:type="spellStart"/>
      <w:r>
        <w:rPr>
          <w:rFonts w:hint="cs"/>
          <w:rtl/>
        </w:rPr>
        <w:t>בשו"ת</w:t>
      </w:r>
      <w:proofErr w:type="spellEnd"/>
      <w:r>
        <w:rPr>
          <w:rFonts w:hint="cs"/>
          <w:rtl/>
        </w:rPr>
        <w:t xml:space="preserve"> זרע אמת </w:t>
      </w:r>
      <w:r w:rsidRPr="00B24F16">
        <w:rPr>
          <w:rFonts w:hint="cs"/>
          <w:sz w:val="16"/>
          <w:szCs w:val="20"/>
          <w:rtl/>
        </w:rPr>
        <w:t>(שם)</w:t>
      </w:r>
      <w:r>
        <w:rPr>
          <w:rFonts w:hint="cs"/>
          <w:rtl/>
        </w:rPr>
        <w:t xml:space="preserve"> כתב להתיר את הכלים אחר </w:t>
      </w:r>
      <w:proofErr w:type="spellStart"/>
      <w:r>
        <w:rPr>
          <w:rFonts w:hint="cs"/>
          <w:rtl/>
        </w:rPr>
        <w:t>מעל"ע</w:t>
      </w:r>
      <w:proofErr w:type="spellEnd"/>
      <w:r>
        <w:rPr>
          <w:rFonts w:hint="cs"/>
          <w:rtl/>
        </w:rPr>
        <w:t xml:space="preserve">, אלא שגם מדבריו אין ללמוד היתר לכתחילה, שהרי הוא דיבר </w:t>
      </w:r>
      <w:proofErr w:type="spellStart"/>
      <w:r>
        <w:rPr>
          <w:rFonts w:hint="cs"/>
          <w:rtl/>
        </w:rPr>
        <w:t>בכה"ג</w:t>
      </w:r>
      <w:proofErr w:type="spellEnd"/>
      <w:r>
        <w:rPr>
          <w:rFonts w:hint="cs"/>
          <w:rtl/>
        </w:rPr>
        <w:t xml:space="preserve"> שהייתה שנת בצורת ומחמת זה התירו לאכול את הקטניות והתיר הזרע אמת את הכלים לשנה הבאה, </w:t>
      </w:r>
      <w:proofErr w:type="spellStart"/>
      <w:r>
        <w:rPr>
          <w:rFonts w:hint="cs"/>
          <w:rtl/>
        </w:rPr>
        <w:t>דשאני</w:t>
      </w:r>
      <w:proofErr w:type="spellEnd"/>
      <w:r>
        <w:rPr>
          <w:rFonts w:hint="cs"/>
          <w:rtl/>
        </w:rPr>
        <w:t xml:space="preserve"> התם </w:t>
      </w:r>
      <w:proofErr w:type="spellStart"/>
      <w:r>
        <w:rPr>
          <w:rFonts w:hint="cs"/>
          <w:rtl/>
        </w:rPr>
        <w:t>דשעה"ד</w:t>
      </w:r>
      <w:proofErr w:type="spellEnd"/>
      <w:r>
        <w:rPr>
          <w:rFonts w:hint="cs"/>
          <w:rtl/>
        </w:rPr>
        <w:t xml:space="preserve"> </w:t>
      </w:r>
      <w:proofErr w:type="spellStart"/>
      <w:r>
        <w:rPr>
          <w:rFonts w:hint="cs"/>
          <w:rtl/>
        </w:rPr>
        <w:t>כדיעבד</w:t>
      </w:r>
      <w:proofErr w:type="spellEnd"/>
      <w:r>
        <w:rPr>
          <w:rFonts w:hint="cs"/>
          <w:rtl/>
        </w:rPr>
        <w:t xml:space="preserve"> דמי, ועוד יותר מכך </w:t>
      </w:r>
      <w:proofErr w:type="spellStart"/>
      <w:r>
        <w:rPr>
          <w:rFonts w:hint="cs"/>
          <w:rtl/>
        </w:rPr>
        <w:t>די"ל</w:t>
      </w:r>
      <w:proofErr w:type="spellEnd"/>
      <w:r>
        <w:rPr>
          <w:rFonts w:hint="cs"/>
          <w:rtl/>
        </w:rPr>
        <w:t xml:space="preserve"> </w:t>
      </w:r>
      <w:proofErr w:type="spellStart"/>
      <w:r>
        <w:rPr>
          <w:rFonts w:hint="cs"/>
          <w:rtl/>
        </w:rPr>
        <w:t>דס"ל</w:t>
      </w:r>
      <w:proofErr w:type="spellEnd"/>
      <w:r>
        <w:rPr>
          <w:rFonts w:hint="cs"/>
          <w:rtl/>
        </w:rPr>
        <w:t xml:space="preserve"> לזרע אמת שכל שישנה שנת בצורת וכד' מעיקרא לא גזרו בו גזירת קטניות וממילא אינו נחשב שהתבשל איסור בכלים,</w:t>
      </w:r>
      <w:r w:rsidRPr="009C3621">
        <w:rPr>
          <w:rFonts w:hint="cs"/>
          <w:rtl/>
        </w:rPr>
        <w:t xml:space="preserve"> ומצאתי כ</w:t>
      </w:r>
      <w:r>
        <w:rPr>
          <w:rFonts w:hint="cs"/>
          <w:rtl/>
        </w:rPr>
        <w:t xml:space="preserve">עין </w:t>
      </w:r>
      <w:r w:rsidRPr="009C3621">
        <w:rPr>
          <w:rFonts w:hint="cs"/>
          <w:rtl/>
        </w:rPr>
        <w:t xml:space="preserve">סברתי </w:t>
      </w:r>
      <w:r>
        <w:rPr>
          <w:rFonts w:hint="cs"/>
          <w:rtl/>
        </w:rPr>
        <w:t xml:space="preserve">זו </w:t>
      </w:r>
      <w:proofErr w:type="spellStart"/>
      <w:r w:rsidRPr="009C3621">
        <w:rPr>
          <w:rFonts w:hint="cs"/>
          <w:rtl/>
        </w:rPr>
        <w:t>בשו"ת</w:t>
      </w:r>
      <w:proofErr w:type="spellEnd"/>
      <w:r w:rsidRPr="009C3621">
        <w:rPr>
          <w:rFonts w:hint="cs"/>
          <w:rtl/>
        </w:rPr>
        <w:t xml:space="preserve"> מעין חיים </w:t>
      </w:r>
      <w:r w:rsidRPr="00B24F16">
        <w:rPr>
          <w:rFonts w:hint="cs"/>
          <w:sz w:val="16"/>
          <w:szCs w:val="20"/>
          <w:rtl/>
        </w:rPr>
        <w:t>(עמ' 24 ד"ה תמול)</w:t>
      </w:r>
      <w:r>
        <w:rPr>
          <w:rFonts w:hint="cs"/>
          <w:rtl/>
        </w:rPr>
        <w:t xml:space="preserve"> עיי"ש. ויש גם להביא בזה </w:t>
      </w:r>
      <w:proofErr w:type="spellStart"/>
      <w:r>
        <w:rPr>
          <w:rFonts w:hint="cs"/>
          <w:rtl/>
        </w:rPr>
        <w:t>מש"כ</w:t>
      </w:r>
      <w:proofErr w:type="spellEnd"/>
      <w:r>
        <w:rPr>
          <w:rFonts w:hint="cs"/>
          <w:rtl/>
        </w:rPr>
        <w:t xml:space="preserve"> </w:t>
      </w:r>
      <w:proofErr w:type="spellStart"/>
      <w:r>
        <w:rPr>
          <w:rFonts w:hint="cs"/>
          <w:rtl/>
        </w:rPr>
        <w:t>בשו"ת</w:t>
      </w:r>
      <w:proofErr w:type="spellEnd"/>
      <w:r>
        <w:rPr>
          <w:rFonts w:hint="cs"/>
          <w:rtl/>
        </w:rPr>
        <w:t xml:space="preserve"> בית לוי </w:t>
      </w:r>
      <w:r w:rsidRPr="00B24F16">
        <w:rPr>
          <w:rFonts w:hint="cs"/>
          <w:sz w:val="16"/>
          <w:szCs w:val="20"/>
          <w:rtl/>
        </w:rPr>
        <w:t>(ח"א סי' לד ד"ה ובפרט)</w:t>
      </w:r>
      <w:r>
        <w:rPr>
          <w:rFonts w:hint="cs"/>
          <w:rtl/>
        </w:rPr>
        <w:t xml:space="preserve"> שכל האיסור בכלי </w:t>
      </w:r>
      <w:proofErr w:type="spellStart"/>
      <w:r>
        <w:rPr>
          <w:rFonts w:hint="cs"/>
          <w:rtl/>
        </w:rPr>
        <w:t>נטל"פ</w:t>
      </w:r>
      <w:proofErr w:type="spellEnd"/>
      <w:r>
        <w:rPr>
          <w:rFonts w:hint="cs"/>
          <w:rtl/>
        </w:rPr>
        <w:t xml:space="preserve"> הוא שמא יבוא להשתמש בו כשהוא בן יומו והרי כיון שבאותה שנה הותרו הקטניות משום הדחק ממילא כל החשש הוא רק לשנה שאח"כ ובשנה שאח"כ הרי הכלי </w:t>
      </w:r>
      <w:proofErr w:type="spellStart"/>
      <w:r>
        <w:rPr>
          <w:rFonts w:hint="cs"/>
          <w:rtl/>
        </w:rPr>
        <w:t>בודאי</w:t>
      </w:r>
      <w:proofErr w:type="spellEnd"/>
      <w:r>
        <w:rPr>
          <w:rFonts w:hint="cs"/>
          <w:rtl/>
        </w:rPr>
        <w:t xml:space="preserve"> אינו בן יומו ואין חשש שיבוא להשתמש בו כשהוא בן יומו (ואמנם כשאינה שנה של </w:t>
      </w:r>
      <w:proofErr w:type="spellStart"/>
      <w:r>
        <w:rPr>
          <w:rFonts w:hint="cs"/>
          <w:rtl/>
        </w:rPr>
        <w:t>שעה"ד</w:t>
      </w:r>
      <w:proofErr w:type="spellEnd"/>
      <w:r>
        <w:rPr>
          <w:rFonts w:hint="cs"/>
          <w:rtl/>
        </w:rPr>
        <w:t xml:space="preserve"> שהתירו קטניות הרי ישנו לחשש שיבוא להשתמש בו בן יומו וממילא גם לפי דבריו אין היתר </w:t>
      </w:r>
      <w:proofErr w:type="spellStart"/>
      <w:r>
        <w:rPr>
          <w:rFonts w:hint="cs"/>
          <w:rtl/>
        </w:rPr>
        <w:t>לכתח</w:t>
      </w:r>
      <w:proofErr w:type="spellEnd"/>
      <w:r>
        <w:rPr>
          <w:rFonts w:hint="cs"/>
          <w:rtl/>
        </w:rPr>
        <w:t>' להשתמש באותו כלי לבישול קטניות).</w:t>
      </w:r>
    </w:p>
    <w:p w:rsidR="00F42DEA" w:rsidRDefault="00F42DEA" w:rsidP="00F42DEA">
      <w:pPr>
        <w:rPr>
          <w:rtl/>
        </w:rPr>
      </w:pPr>
      <w:r>
        <w:rPr>
          <w:rFonts w:hint="cs"/>
          <w:rtl/>
        </w:rPr>
        <w:t xml:space="preserve">[ואמנם בהמשך דברי הזרע אמת </w:t>
      </w:r>
      <w:r w:rsidRPr="00B24F16">
        <w:rPr>
          <w:rFonts w:hint="cs"/>
          <w:sz w:val="16"/>
          <w:szCs w:val="20"/>
          <w:rtl/>
        </w:rPr>
        <w:t>(ד"ה וגדולה)</w:t>
      </w:r>
      <w:r>
        <w:rPr>
          <w:rFonts w:hint="cs"/>
          <w:rtl/>
        </w:rPr>
        <w:t xml:space="preserve"> משמע שמקל בזה אף בכלי בן יומו אלא ששם </w:t>
      </w:r>
      <w:proofErr w:type="spellStart"/>
      <w:r>
        <w:rPr>
          <w:rFonts w:hint="cs"/>
          <w:rtl/>
        </w:rPr>
        <w:t>מיירי</w:t>
      </w:r>
      <w:proofErr w:type="spellEnd"/>
      <w:r>
        <w:rPr>
          <w:rFonts w:hint="cs"/>
          <w:rtl/>
        </w:rPr>
        <w:t xml:space="preserve"> במתארח אצל מי שאינו נזהר מאכילת קטניות ויש בזה משום דרכי שלום, אך אין מכאן ראיה שהזרע אמת יתיר גם לאדם המבשל עבור עצמו לבשל לכתחילה קטניות בכלי פסח. והדברים נכונים גם </w:t>
      </w:r>
      <w:proofErr w:type="spellStart"/>
      <w:r>
        <w:rPr>
          <w:rFonts w:hint="cs"/>
          <w:rtl/>
        </w:rPr>
        <w:t>למש"כ</w:t>
      </w:r>
      <w:proofErr w:type="spellEnd"/>
      <w:r>
        <w:rPr>
          <w:rFonts w:hint="cs"/>
          <w:rtl/>
        </w:rPr>
        <w:t xml:space="preserve"> להקל בזה </w:t>
      </w:r>
      <w:proofErr w:type="spellStart"/>
      <w:r>
        <w:rPr>
          <w:rFonts w:hint="cs"/>
          <w:rtl/>
        </w:rPr>
        <w:t>ב</w:t>
      </w:r>
      <w:r w:rsidRPr="00B852E7">
        <w:rPr>
          <w:rFonts w:hint="cs"/>
          <w:rtl/>
        </w:rPr>
        <w:t>שו"ת</w:t>
      </w:r>
      <w:proofErr w:type="spellEnd"/>
      <w:r w:rsidRPr="00B852E7">
        <w:rPr>
          <w:rFonts w:hint="cs"/>
          <w:rtl/>
        </w:rPr>
        <w:t xml:space="preserve"> </w:t>
      </w:r>
      <w:proofErr w:type="spellStart"/>
      <w:r>
        <w:rPr>
          <w:rFonts w:hint="cs"/>
          <w:rtl/>
        </w:rPr>
        <w:t>יחו"ד</w:t>
      </w:r>
      <w:proofErr w:type="spellEnd"/>
      <w:r>
        <w:rPr>
          <w:rFonts w:hint="cs"/>
          <w:rtl/>
        </w:rPr>
        <w:t xml:space="preserve"> (</w:t>
      </w:r>
      <w:proofErr w:type="spellStart"/>
      <w:r>
        <w:rPr>
          <w:rFonts w:hint="cs"/>
          <w:rtl/>
        </w:rPr>
        <w:t>ח"ה</w:t>
      </w:r>
      <w:proofErr w:type="spellEnd"/>
      <w:r>
        <w:rPr>
          <w:rFonts w:hint="cs"/>
          <w:rtl/>
        </w:rPr>
        <w:t xml:space="preserve"> סי' לב) </w:t>
      </w:r>
      <w:proofErr w:type="spellStart"/>
      <w:r>
        <w:rPr>
          <w:rFonts w:hint="cs"/>
          <w:rtl/>
        </w:rPr>
        <w:t>ובשו"ת</w:t>
      </w:r>
      <w:proofErr w:type="spellEnd"/>
      <w:r>
        <w:rPr>
          <w:rFonts w:hint="cs"/>
          <w:rtl/>
        </w:rPr>
        <w:t xml:space="preserve"> </w:t>
      </w:r>
      <w:r w:rsidRPr="00B852E7">
        <w:rPr>
          <w:rFonts w:hint="cs"/>
          <w:rtl/>
        </w:rPr>
        <w:t>אז נדברו (</w:t>
      </w:r>
      <w:proofErr w:type="spellStart"/>
      <w:r w:rsidRPr="00B852E7">
        <w:rPr>
          <w:rFonts w:hint="cs"/>
          <w:rtl/>
        </w:rPr>
        <w:t>ח"ח</w:t>
      </w:r>
      <w:proofErr w:type="spellEnd"/>
      <w:r w:rsidRPr="00B852E7">
        <w:rPr>
          <w:rFonts w:hint="cs"/>
          <w:rtl/>
        </w:rPr>
        <w:t xml:space="preserve"> סי' כ </w:t>
      </w:r>
      <w:proofErr w:type="spellStart"/>
      <w:r w:rsidRPr="00B852E7">
        <w:rPr>
          <w:rFonts w:hint="cs"/>
          <w:rtl/>
        </w:rPr>
        <w:t>ס"ק</w:t>
      </w:r>
      <w:proofErr w:type="spellEnd"/>
      <w:r w:rsidRPr="00B852E7">
        <w:rPr>
          <w:rFonts w:hint="cs"/>
          <w:rtl/>
        </w:rPr>
        <w:t xml:space="preserve"> ד)</w:t>
      </w:r>
      <w:r>
        <w:rPr>
          <w:rFonts w:hint="cs"/>
          <w:rtl/>
        </w:rPr>
        <w:t xml:space="preserve"> שאין מזה כל ראיה </w:t>
      </w:r>
      <w:proofErr w:type="spellStart"/>
      <w:r>
        <w:rPr>
          <w:rFonts w:hint="cs"/>
          <w:rtl/>
        </w:rPr>
        <w:t>לנ"ד</w:t>
      </w:r>
      <w:proofErr w:type="spellEnd"/>
      <w:r>
        <w:rPr>
          <w:rFonts w:hint="cs"/>
          <w:rtl/>
        </w:rPr>
        <w:t xml:space="preserve"> כיון שמדובר שם שיש בדבר משום דרכי שלום אך מי יאמר לנו שיקלו גם בכליו שלו.</w:t>
      </w:r>
    </w:p>
    <w:p w:rsidR="00F42DEA" w:rsidRDefault="00F42DEA" w:rsidP="00F42DEA">
      <w:pPr>
        <w:rPr>
          <w:rtl/>
        </w:rPr>
      </w:pPr>
      <w:r>
        <w:rPr>
          <w:rFonts w:hint="cs"/>
          <w:rtl/>
        </w:rPr>
        <w:t xml:space="preserve">ויש להוכיח כחילוק זה גם מדברי </w:t>
      </w:r>
      <w:proofErr w:type="spellStart"/>
      <w:r>
        <w:rPr>
          <w:rFonts w:hint="cs"/>
          <w:rtl/>
        </w:rPr>
        <w:t>הגר"א</w:t>
      </w:r>
      <w:proofErr w:type="spellEnd"/>
      <w:r>
        <w:rPr>
          <w:rFonts w:hint="cs"/>
          <w:rtl/>
        </w:rPr>
        <w:t xml:space="preserve"> </w:t>
      </w:r>
      <w:proofErr w:type="spellStart"/>
      <w:r>
        <w:rPr>
          <w:rFonts w:hint="cs"/>
          <w:rtl/>
        </w:rPr>
        <w:t>נבנצל</w:t>
      </w:r>
      <w:proofErr w:type="spellEnd"/>
      <w:r>
        <w:rPr>
          <w:rFonts w:hint="cs"/>
          <w:rtl/>
        </w:rPr>
        <w:t xml:space="preserve"> הנ"ל שמתחילה כתב </w:t>
      </w:r>
      <w:r w:rsidRPr="00CF5A4F">
        <w:rPr>
          <w:rFonts w:hint="cs"/>
          <w:sz w:val="16"/>
          <w:szCs w:val="20"/>
          <w:rtl/>
        </w:rPr>
        <w:t xml:space="preserve">(שם סע' </w:t>
      </w:r>
      <w:proofErr w:type="spellStart"/>
      <w:r w:rsidRPr="00CF5A4F">
        <w:rPr>
          <w:rFonts w:hint="cs"/>
          <w:sz w:val="16"/>
          <w:szCs w:val="20"/>
          <w:rtl/>
        </w:rPr>
        <w:t>טז</w:t>
      </w:r>
      <w:proofErr w:type="spellEnd"/>
      <w:r w:rsidRPr="00CF5A4F">
        <w:rPr>
          <w:rFonts w:hint="cs"/>
          <w:sz w:val="16"/>
          <w:szCs w:val="20"/>
          <w:rtl/>
        </w:rPr>
        <w:t>)</w:t>
      </w:r>
      <w:r>
        <w:rPr>
          <w:rFonts w:hint="cs"/>
          <w:rtl/>
        </w:rPr>
        <w:t xml:space="preserve"> שלצורך תינוקות צריך לבשל את הקטניות בכלים נפרדים, ואח"כ כתב </w:t>
      </w:r>
      <w:r w:rsidRPr="00CF5A4F">
        <w:rPr>
          <w:rFonts w:hint="cs"/>
          <w:sz w:val="16"/>
          <w:szCs w:val="20"/>
          <w:rtl/>
        </w:rPr>
        <w:t xml:space="preserve">(סע' </w:t>
      </w:r>
      <w:proofErr w:type="spellStart"/>
      <w:r w:rsidRPr="00CF5A4F">
        <w:rPr>
          <w:rFonts w:hint="cs"/>
          <w:sz w:val="16"/>
          <w:szCs w:val="20"/>
          <w:rtl/>
        </w:rPr>
        <w:t>יז</w:t>
      </w:r>
      <w:proofErr w:type="spellEnd"/>
      <w:r w:rsidRPr="00CF5A4F">
        <w:rPr>
          <w:rFonts w:hint="cs"/>
          <w:sz w:val="16"/>
          <w:szCs w:val="20"/>
          <w:rtl/>
        </w:rPr>
        <w:t>)</w:t>
      </w:r>
      <w:r>
        <w:rPr>
          <w:rFonts w:hint="cs"/>
          <w:rtl/>
        </w:rPr>
        <w:t xml:space="preserve"> שכלים של ספרדי מותרים לאשכנזי, </w:t>
      </w:r>
      <w:proofErr w:type="spellStart"/>
      <w:r>
        <w:rPr>
          <w:rFonts w:hint="cs"/>
          <w:rtl/>
        </w:rPr>
        <w:t>ולכאו</w:t>
      </w:r>
      <w:proofErr w:type="spellEnd"/>
      <w:r>
        <w:rPr>
          <w:rFonts w:hint="cs"/>
          <w:rtl/>
        </w:rPr>
        <w:t xml:space="preserve">' הוא משום דרכי שלום וכנ"ל. וע"ע </w:t>
      </w:r>
      <w:proofErr w:type="spellStart"/>
      <w:r>
        <w:rPr>
          <w:rFonts w:hint="cs"/>
          <w:rtl/>
        </w:rPr>
        <w:t>בכה"ח</w:t>
      </w:r>
      <w:proofErr w:type="spellEnd"/>
      <w:r>
        <w:rPr>
          <w:rFonts w:hint="cs"/>
          <w:rtl/>
        </w:rPr>
        <w:t xml:space="preserve"> </w:t>
      </w:r>
      <w:r w:rsidRPr="00CF5A4F">
        <w:rPr>
          <w:rFonts w:hint="cs"/>
          <w:sz w:val="16"/>
          <w:szCs w:val="20"/>
          <w:rtl/>
        </w:rPr>
        <w:t xml:space="preserve">(סי' </w:t>
      </w:r>
      <w:proofErr w:type="spellStart"/>
      <w:r w:rsidRPr="00CF5A4F">
        <w:rPr>
          <w:rFonts w:hint="cs"/>
          <w:sz w:val="16"/>
          <w:szCs w:val="20"/>
          <w:rtl/>
        </w:rPr>
        <w:t>תנג</w:t>
      </w:r>
      <w:proofErr w:type="spellEnd"/>
      <w:r w:rsidRPr="00CF5A4F">
        <w:rPr>
          <w:rFonts w:hint="cs"/>
          <w:sz w:val="16"/>
          <w:szCs w:val="20"/>
          <w:rtl/>
        </w:rPr>
        <w:t xml:space="preserve"> </w:t>
      </w:r>
      <w:proofErr w:type="spellStart"/>
      <w:r w:rsidRPr="00CF5A4F">
        <w:rPr>
          <w:rFonts w:hint="cs"/>
          <w:sz w:val="16"/>
          <w:szCs w:val="20"/>
          <w:rtl/>
        </w:rPr>
        <w:t>ס"ק</w:t>
      </w:r>
      <w:proofErr w:type="spellEnd"/>
      <w:r w:rsidRPr="00CF5A4F">
        <w:rPr>
          <w:rFonts w:hint="cs"/>
          <w:sz w:val="16"/>
          <w:szCs w:val="20"/>
          <w:rtl/>
        </w:rPr>
        <w:t xml:space="preserve"> </w:t>
      </w:r>
      <w:proofErr w:type="spellStart"/>
      <w:r w:rsidRPr="00CF5A4F">
        <w:rPr>
          <w:rFonts w:hint="cs"/>
          <w:sz w:val="16"/>
          <w:szCs w:val="20"/>
          <w:rtl/>
        </w:rPr>
        <w:t>כז</w:t>
      </w:r>
      <w:proofErr w:type="spellEnd"/>
      <w:r w:rsidRPr="00CF5A4F">
        <w:rPr>
          <w:rFonts w:hint="cs"/>
          <w:sz w:val="16"/>
          <w:szCs w:val="20"/>
          <w:rtl/>
        </w:rPr>
        <w:t>)</w:t>
      </w:r>
      <w:r>
        <w:rPr>
          <w:rFonts w:hint="cs"/>
          <w:rtl/>
        </w:rPr>
        <w:t>.]</w:t>
      </w:r>
    </w:p>
    <w:p w:rsidR="00F42DEA" w:rsidRDefault="00F42DEA" w:rsidP="00F42DEA">
      <w:pPr>
        <w:rPr>
          <w:rtl/>
        </w:rPr>
      </w:pPr>
      <w:r>
        <w:rPr>
          <w:rFonts w:hint="cs"/>
          <w:rtl/>
        </w:rPr>
        <w:t xml:space="preserve">ולכן הנראה בזה שלכתחילה יש להחמיר ולא לבשל את הקטניות בכלי פסח אלא יבשלם בכלים מיוחדים או בכלים חד פעמיים או </w:t>
      </w:r>
      <w:proofErr w:type="spellStart"/>
      <w:r>
        <w:rPr>
          <w:rFonts w:hint="cs"/>
          <w:rtl/>
        </w:rPr>
        <w:t>שיקח</w:t>
      </w:r>
      <w:proofErr w:type="spellEnd"/>
      <w:r>
        <w:rPr>
          <w:rFonts w:hint="cs"/>
          <w:rtl/>
        </w:rPr>
        <w:t xml:space="preserve"> כלי פסח ממי שנוהג היתר בקטניות ויבשל בכליו.</w:t>
      </w:r>
    </w:p>
    <w:p w:rsidR="00F42DEA" w:rsidRPr="0030628B" w:rsidRDefault="00F42DEA" w:rsidP="00F42DEA">
      <w:pPr>
        <w:pStyle w:val="4"/>
        <w:rPr>
          <w:rtl/>
        </w:rPr>
      </w:pPr>
      <w:r w:rsidRPr="0030628B">
        <w:rPr>
          <w:rFonts w:hint="cs"/>
          <w:rtl/>
        </w:rPr>
        <w:t>ד. מסקנת הדין</w:t>
      </w:r>
    </w:p>
    <w:p w:rsidR="00F42DEA" w:rsidRPr="00093615" w:rsidRDefault="00F42DEA" w:rsidP="00F42DEA">
      <w:pPr>
        <w:rPr>
          <w:rtl/>
        </w:rPr>
      </w:pPr>
      <w:r w:rsidRPr="00093615">
        <w:rPr>
          <w:rFonts w:hint="cs"/>
          <w:rtl/>
        </w:rPr>
        <w:t xml:space="preserve">מכל דברינו עד כה עולה שמי שמנהגו </w:t>
      </w:r>
      <w:proofErr w:type="spellStart"/>
      <w:r w:rsidRPr="00093615">
        <w:rPr>
          <w:rFonts w:hint="cs"/>
          <w:rtl/>
        </w:rPr>
        <w:t>כהאוסרים</w:t>
      </w:r>
      <w:proofErr w:type="spellEnd"/>
      <w:r w:rsidRPr="00093615">
        <w:rPr>
          <w:rFonts w:hint="cs"/>
          <w:rtl/>
        </w:rPr>
        <w:t xml:space="preserve"> אכילת קטניות בפסח, ורוצה לאכול קטניות </w:t>
      </w:r>
      <w:proofErr w:type="spellStart"/>
      <w:r w:rsidRPr="00093615">
        <w:rPr>
          <w:rFonts w:hint="cs"/>
          <w:rtl/>
        </w:rPr>
        <w:t>באיסרו</w:t>
      </w:r>
      <w:proofErr w:type="spellEnd"/>
      <w:r w:rsidRPr="00093615">
        <w:rPr>
          <w:rFonts w:hint="cs"/>
          <w:rtl/>
        </w:rPr>
        <w:t xml:space="preserve"> חג שחל בשבת, הרי ש</w:t>
      </w:r>
      <w:r>
        <w:rPr>
          <w:rFonts w:hint="cs"/>
          <w:rtl/>
        </w:rPr>
        <w:t xml:space="preserve">אם עשה ערוב </w:t>
      </w:r>
      <w:proofErr w:type="spellStart"/>
      <w:r>
        <w:rPr>
          <w:rFonts w:hint="cs"/>
          <w:rtl/>
        </w:rPr>
        <w:t>תב</w:t>
      </w:r>
      <w:r w:rsidRPr="00093615">
        <w:rPr>
          <w:rFonts w:hint="cs"/>
          <w:rtl/>
        </w:rPr>
        <w:t>ש</w:t>
      </w:r>
      <w:r>
        <w:rPr>
          <w:rFonts w:hint="cs"/>
          <w:rtl/>
        </w:rPr>
        <w:t>י</w:t>
      </w:r>
      <w:r w:rsidRPr="00093615">
        <w:rPr>
          <w:rFonts w:hint="cs"/>
          <w:rtl/>
        </w:rPr>
        <w:t>לין</w:t>
      </w:r>
      <w:proofErr w:type="spellEnd"/>
      <w:r w:rsidRPr="00093615">
        <w:rPr>
          <w:rFonts w:hint="cs"/>
          <w:rtl/>
        </w:rPr>
        <w:t xml:space="preserve"> בערב שביעי של פסח, הרשות בידו לבשל את הקטניות בשביעי של פסח (אפילו שאסור לו לאוכלם), אך יקפיד לעשות זאת בכלים המיוחדים לכך (ולא בכלי פסח), או בכלים חד פעמים או שישאל כלים משכן ספרדי שאינו נוהג איסור בקטניות וכד'.</w:t>
      </w:r>
    </w:p>
    <w:p w:rsidR="00F42DEA" w:rsidRPr="00093615" w:rsidRDefault="00F42DEA" w:rsidP="00F42DEA">
      <w:pPr>
        <w:rPr>
          <w:rtl/>
        </w:rPr>
      </w:pPr>
      <w:r w:rsidRPr="00093615">
        <w:rPr>
          <w:rFonts w:hint="cs"/>
          <w:rtl/>
        </w:rPr>
        <w:t>ויש להקפיד לברור היטב את הקטניות מכל חשש תערובת דגן וחמץ (ולכתחילה נכון שיברור אותם לפני שביעי של פסח).</w:t>
      </w:r>
    </w:p>
    <w:p w:rsidR="00F42DEA" w:rsidRPr="00093615" w:rsidRDefault="00F42DEA" w:rsidP="00F42DEA">
      <w:pPr>
        <w:rPr>
          <w:rtl/>
        </w:rPr>
      </w:pPr>
      <w:r w:rsidRPr="00093615">
        <w:rPr>
          <w:rFonts w:hint="cs"/>
          <w:rtl/>
        </w:rPr>
        <w:t xml:space="preserve">כמו"כ יכולים לקנות בפסח מיני קטניות כסלט חומוס וטחינה וכד' (שיש עליהם השגחה מכל חשש חמץ) ויאכלו אותם בשבת </w:t>
      </w:r>
      <w:proofErr w:type="spellStart"/>
      <w:r w:rsidRPr="00093615">
        <w:rPr>
          <w:rFonts w:hint="cs"/>
          <w:rtl/>
        </w:rPr>
        <w:t>איסרו</w:t>
      </w:r>
      <w:proofErr w:type="spellEnd"/>
      <w:r w:rsidRPr="00093615">
        <w:rPr>
          <w:rFonts w:hint="cs"/>
          <w:rtl/>
        </w:rPr>
        <w:t xml:space="preserve"> חג, ואין בזה כל חשש.</w:t>
      </w:r>
    </w:p>
    <w:p w:rsidR="00F42DEA" w:rsidRPr="00093615" w:rsidRDefault="00F42DEA" w:rsidP="00F42DEA">
      <w:pPr>
        <w:rPr>
          <w:rtl/>
        </w:rPr>
      </w:pPr>
    </w:p>
    <w:p w:rsidR="00F42DEA" w:rsidRPr="00093615" w:rsidRDefault="00F42DEA" w:rsidP="00F42DEA">
      <w:pPr>
        <w:rPr>
          <w:rtl/>
        </w:rPr>
      </w:pPr>
      <w:proofErr w:type="spellStart"/>
      <w:r w:rsidRPr="00093615">
        <w:rPr>
          <w:rFonts w:hint="cs"/>
          <w:rtl/>
        </w:rPr>
        <w:t>הנלענ"ד</w:t>
      </w:r>
      <w:proofErr w:type="spellEnd"/>
      <w:r w:rsidRPr="00093615">
        <w:rPr>
          <w:rFonts w:hint="cs"/>
          <w:rtl/>
        </w:rPr>
        <w:t xml:space="preserve"> כתבתי </w:t>
      </w:r>
      <w:proofErr w:type="spellStart"/>
      <w:r w:rsidRPr="00093615">
        <w:rPr>
          <w:rFonts w:hint="cs"/>
          <w:rtl/>
        </w:rPr>
        <w:t>והי"ת</w:t>
      </w:r>
      <w:proofErr w:type="spellEnd"/>
      <w:r w:rsidRPr="00093615">
        <w:rPr>
          <w:rFonts w:hint="cs"/>
          <w:rtl/>
        </w:rPr>
        <w:t xml:space="preserve"> יצילנו משגיאות ויורנו בדרך אמת. ויה"ר </w:t>
      </w:r>
      <w:proofErr w:type="spellStart"/>
      <w:r w:rsidRPr="00093615">
        <w:rPr>
          <w:rFonts w:hint="cs"/>
          <w:rtl/>
        </w:rPr>
        <w:t>שיקויימו</w:t>
      </w:r>
      <w:proofErr w:type="spellEnd"/>
      <w:r w:rsidRPr="00093615">
        <w:rPr>
          <w:rFonts w:hint="cs"/>
          <w:rtl/>
        </w:rPr>
        <w:t xml:space="preserve"> באנו במהרה דברי הנביא "כִּימֵי</w:t>
      </w:r>
      <w:r w:rsidRPr="00093615">
        <w:rPr>
          <w:rtl/>
        </w:rPr>
        <w:t xml:space="preserve"> </w:t>
      </w:r>
      <w:r w:rsidRPr="00093615">
        <w:rPr>
          <w:rFonts w:hint="cs"/>
          <w:rtl/>
        </w:rPr>
        <w:t>צֵאתְךָ</w:t>
      </w:r>
      <w:r w:rsidRPr="00093615">
        <w:rPr>
          <w:rtl/>
        </w:rPr>
        <w:t xml:space="preserve"> </w:t>
      </w:r>
      <w:r w:rsidRPr="00093615">
        <w:rPr>
          <w:rFonts w:hint="cs"/>
          <w:rtl/>
        </w:rPr>
        <w:t>מֵאֶרֶץ</w:t>
      </w:r>
      <w:r w:rsidRPr="00093615">
        <w:rPr>
          <w:rtl/>
        </w:rPr>
        <w:t xml:space="preserve"> </w:t>
      </w:r>
      <w:r w:rsidRPr="00093615">
        <w:rPr>
          <w:rFonts w:hint="cs"/>
          <w:rtl/>
        </w:rPr>
        <w:t>מִצְרָיִם</w:t>
      </w:r>
      <w:r w:rsidRPr="00093615">
        <w:rPr>
          <w:rtl/>
        </w:rPr>
        <w:t xml:space="preserve"> </w:t>
      </w:r>
      <w:proofErr w:type="spellStart"/>
      <w:r w:rsidRPr="00093615">
        <w:rPr>
          <w:rFonts w:hint="cs"/>
          <w:rtl/>
        </w:rPr>
        <w:t>אַרְאֶנּו</w:t>
      </w:r>
      <w:proofErr w:type="spellEnd"/>
      <w:r w:rsidRPr="00093615">
        <w:rPr>
          <w:rFonts w:hint="cs"/>
          <w:rtl/>
        </w:rPr>
        <w:t>ּ</w:t>
      </w:r>
      <w:r w:rsidRPr="00093615">
        <w:rPr>
          <w:rtl/>
        </w:rPr>
        <w:t xml:space="preserve"> </w:t>
      </w:r>
      <w:r w:rsidRPr="00093615">
        <w:rPr>
          <w:rFonts w:hint="cs"/>
          <w:rtl/>
        </w:rPr>
        <w:t>נִפְלָאֽוֹת".</w:t>
      </w:r>
    </w:p>
    <w:p w:rsidR="0071122C" w:rsidRDefault="00F42DEA" w:rsidP="00F42DEA">
      <w:pPr>
        <w:jc w:val="right"/>
      </w:pPr>
      <w:r w:rsidRPr="00093615">
        <w:rPr>
          <w:rFonts w:hint="cs"/>
          <w:rtl/>
        </w:rPr>
        <w:t>גיורא ברנר</w:t>
      </w:r>
    </w:p>
    <w:sectPr w:rsidR="0071122C" w:rsidSect="00FC30B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FF" w:rsidRDefault="00D55DFF" w:rsidP="00F42DEA">
      <w:pPr>
        <w:spacing w:line="240" w:lineRule="auto"/>
      </w:pPr>
      <w:r>
        <w:separator/>
      </w:r>
    </w:p>
  </w:endnote>
  <w:endnote w:type="continuationSeparator" w:id="0">
    <w:p w:rsidR="00D55DFF" w:rsidRDefault="00D55DFF" w:rsidP="00F42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FF" w:rsidRDefault="00D55DFF" w:rsidP="00F42DEA">
      <w:pPr>
        <w:spacing w:line="240" w:lineRule="auto"/>
      </w:pPr>
      <w:r>
        <w:separator/>
      </w:r>
    </w:p>
  </w:footnote>
  <w:footnote w:type="continuationSeparator" w:id="0">
    <w:p w:rsidR="00D55DFF" w:rsidRDefault="00D55DFF" w:rsidP="00F42DEA">
      <w:pPr>
        <w:spacing w:line="240" w:lineRule="auto"/>
      </w:pPr>
      <w:r>
        <w:continuationSeparator/>
      </w:r>
    </w:p>
  </w:footnote>
  <w:footnote w:id="1">
    <w:p w:rsidR="00F42DEA" w:rsidRPr="00C203AA" w:rsidRDefault="00F42DEA" w:rsidP="00F42DEA">
      <w:pPr>
        <w:pStyle w:val="a3"/>
        <w:rPr>
          <w:szCs w:val="20"/>
          <w:rtl/>
        </w:rPr>
      </w:pPr>
      <w:r w:rsidRPr="00C203AA">
        <w:rPr>
          <w:rStyle w:val="a5"/>
          <w:szCs w:val="20"/>
        </w:rPr>
        <w:footnoteRef/>
      </w:r>
      <w:r w:rsidRPr="00C203AA">
        <w:rPr>
          <w:szCs w:val="20"/>
          <w:rtl/>
        </w:rPr>
        <w:t xml:space="preserve"> </w:t>
      </w:r>
      <w:r w:rsidRPr="00C203AA">
        <w:rPr>
          <w:rFonts w:hint="cs"/>
          <w:szCs w:val="20"/>
          <w:rtl/>
        </w:rPr>
        <w:t xml:space="preserve">ויש להעיר בזה </w:t>
      </w:r>
      <w:proofErr w:type="spellStart"/>
      <w:r w:rsidRPr="00C203AA">
        <w:rPr>
          <w:rFonts w:hint="cs"/>
          <w:szCs w:val="20"/>
          <w:rtl/>
        </w:rPr>
        <w:t>שהגרי"ח</w:t>
      </w:r>
      <w:proofErr w:type="spellEnd"/>
      <w:r w:rsidRPr="00C203AA">
        <w:rPr>
          <w:rFonts w:hint="cs"/>
          <w:szCs w:val="20"/>
          <w:rtl/>
        </w:rPr>
        <w:t xml:space="preserve"> זצ"ל </w:t>
      </w:r>
      <w:proofErr w:type="spellStart"/>
      <w:r w:rsidRPr="00C203AA">
        <w:rPr>
          <w:rFonts w:hint="cs"/>
          <w:szCs w:val="20"/>
          <w:rtl/>
        </w:rPr>
        <w:t>בשו"ת</w:t>
      </w:r>
      <w:proofErr w:type="spellEnd"/>
      <w:r w:rsidRPr="00C203AA">
        <w:rPr>
          <w:rFonts w:hint="cs"/>
          <w:szCs w:val="20"/>
          <w:rtl/>
        </w:rPr>
        <w:t xml:space="preserve"> </w:t>
      </w:r>
      <w:proofErr w:type="spellStart"/>
      <w:r w:rsidRPr="00C203AA">
        <w:rPr>
          <w:rFonts w:hint="cs"/>
          <w:szCs w:val="20"/>
          <w:rtl/>
        </w:rPr>
        <w:t>רבפ"ע</w:t>
      </w:r>
      <w:proofErr w:type="spellEnd"/>
      <w:r w:rsidRPr="00C203AA">
        <w:rPr>
          <w:rFonts w:hint="cs"/>
          <w:szCs w:val="20"/>
          <w:rtl/>
        </w:rPr>
        <w:t xml:space="preserve"> (</w:t>
      </w:r>
      <w:proofErr w:type="spellStart"/>
      <w:r w:rsidRPr="00C203AA">
        <w:rPr>
          <w:rFonts w:hint="cs"/>
          <w:szCs w:val="20"/>
          <w:rtl/>
        </w:rPr>
        <w:t>ח"ג</w:t>
      </w:r>
      <w:proofErr w:type="spellEnd"/>
      <w:r w:rsidRPr="00C203AA">
        <w:rPr>
          <w:rFonts w:hint="cs"/>
          <w:szCs w:val="20"/>
          <w:rtl/>
        </w:rPr>
        <w:t xml:space="preserve"> </w:t>
      </w:r>
      <w:proofErr w:type="spellStart"/>
      <w:r w:rsidRPr="00C203AA">
        <w:rPr>
          <w:rFonts w:hint="cs"/>
          <w:szCs w:val="20"/>
          <w:rtl/>
        </w:rPr>
        <w:t>או"ח</w:t>
      </w:r>
      <w:proofErr w:type="spellEnd"/>
      <w:r w:rsidRPr="00C203AA">
        <w:rPr>
          <w:rFonts w:hint="cs"/>
          <w:szCs w:val="20"/>
          <w:rtl/>
        </w:rPr>
        <w:t xml:space="preserve"> סי' ל) </w:t>
      </w:r>
      <w:proofErr w:type="spellStart"/>
      <w:r w:rsidRPr="00C203AA">
        <w:rPr>
          <w:rFonts w:hint="cs"/>
          <w:szCs w:val="20"/>
          <w:rtl/>
        </w:rPr>
        <w:t>ובבא"ח</w:t>
      </w:r>
      <w:proofErr w:type="spellEnd"/>
      <w:r w:rsidRPr="00C203AA">
        <w:rPr>
          <w:rFonts w:hint="cs"/>
          <w:szCs w:val="20"/>
          <w:rtl/>
        </w:rPr>
        <w:t xml:space="preserve"> (שנה א צו אות </w:t>
      </w:r>
      <w:proofErr w:type="spellStart"/>
      <w:r w:rsidRPr="00C203AA">
        <w:rPr>
          <w:rFonts w:hint="cs"/>
          <w:szCs w:val="20"/>
          <w:rtl/>
        </w:rPr>
        <w:t>מא</w:t>
      </w:r>
      <w:proofErr w:type="spellEnd"/>
      <w:r w:rsidRPr="00C203AA">
        <w:rPr>
          <w:rFonts w:hint="cs"/>
          <w:szCs w:val="20"/>
          <w:rtl/>
        </w:rPr>
        <w:t xml:space="preserve">) החמיר מאוד בדין זה </w:t>
      </w:r>
      <w:proofErr w:type="spellStart"/>
      <w:r w:rsidRPr="00C203AA">
        <w:rPr>
          <w:rFonts w:hint="cs"/>
          <w:szCs w:val="20"/>
          <w:rtl/>
        </w:rPr>
        <w:t>דהכנה</w:t>
      </w:r>
      <w:proofErr w:type="spellEnd"/>
      <w:r w:rsidRPr="00C203AA">
        <w:rPr>
          <w:rFonts w:hint="cs"/>
          <w:szCs w:val="20"/>
          <w:rtl/>
        </w:rPr>
        <w:t xml:space="preserve"> מיו"ט לשבת וחידש בזה כמה דברים, אמנם רבים כתבו לדחות שיטתו בזה עי' שו"ת ימי יוסף </w:t>
      </w:r>
      <w:proofErr w:type="spellStart"/>
      <w:r w:rsidRPr="00C203AA">
        <w:rPr>
          <w:rFonts w:hint="cs"/>
          <w:szCs w:val="20"/>
          <w:rtl/>
        </w:rPr>
        <w:t>בתרא</w:t>
      </w:r>
      <w:proofErr w:type="spellEnd"/>
      <w:r w:rsidRPr="00C203AA">
        <w:rPr>
          <w:rFonts w:hint="cs"/>
          <w:szCs w:val="20"/>
          <w:rtl/>
        </w:rPr>
        <w:t xml:space="preserve"> (</w:t>
      </w:r>
      <w:proofErr w:type="spellStart"/>
      <w:r w:rsidRPr="00C203AA">
        <w:rPr>
          <w:rFonts w:hint="cs"/>
          <w:szCs w:val="20"/>
          <w:rtl/>
        </w:rPr>
        <w:t>או"ח</w:t>
      </w:r>
      <w:proofErr w:type="spellEnd"/>
      <w:r w:rsidRPr="00C203AA">
        <w:rPr>
          <w:rFonts w:hint="cs"/>
          <w:szCs w:val="20"/>
          <w:rtl/>
        </w:rPr>
        <w:t xml:space="preserve"> סי' כ ד"ה והראוני), </w:t>
      </w:r>
      <w:proofErr w:type="spellStart"/>
      <w:r w:rsidRPr="00C203AA">
        <w:rPr>
          <w:rFonts w:hint="cs"/>
          <w:szCs w:val="20"/>
          <w:rtl/>
        </w:rPr>
        <w:t>כה"ח</w:t>
      </w:r>
      <w:proofErr w:type="spellEnd"/>
      <w:r w:rsidRPr="00C203AA">
        <w:rPr>
          <w:rFonts w:hint="cs"/>
          <w:szCs w:val="20"/>
          <w:rtl/>
        </w:rPr>
        <w:t xml:space="preserve"> (סי' </w:t>
      </w:r>
      <w:proofErr w:type="spellStart"/>
      <w:r w:rsidRPr="00C203AA">
        <w:rPr>
          <w:rFonts w:hint="cs"/>
          <w:szCs w:val="20"/>
          <w:rtl/>
        </w:rPr>
        <w:t>תנג</w:t>
      </w:r>
      <w:proofErr w:type="spellEnd"/>
      <w:r w:rsidRPr="00C203AA">
        <w:rPr>
          <w:rFonts w:hint="cs"/>
          <w:szCs w:val="20"/>
          <w:rtl/>
        </w:rPr>
        <w:t xml:space="preserve"> </w:t>
      </w:r>
      <w:proofErr w:type="spellStart"/>
      <w:r w:rsidRPr="00C203AA">
        <w:rPr>
          <w:rFonts w:hint="cs"/>
          <w:szCs w:val="20"/>
          <w:rtl/>
        </w:rPr>
        <w:t>ס"ק</w:t>
      </w:r>
      <w:proofErr w:type="spellEnd"/>
      <w:r w:rsidRPr="00C203AA">
        <w:rPr>
          <w:rFonts w:hint="cs"/>
          <w:szCs w:val="20"/>
          <w:rtl/>
        </w:rPr>
        <w:t xml:space="preserve"> </w:t>
      </w:r>
      <w:proofErr w:type="spellStart"/>
      <w:r w:rsidRPr="00C203AA">
        <w:rPr>
          <w:rFonts w:hint="cs"/>
          <w:szCs w:val="20"/>
          <w:rtl/>
        </w:rPr>
        <w:t>טז</w:t>
      </w:r>
      <w:proofErr w:type="spellEnd"/>
      <w:r w:rsidRPr="00C203AA">
        <w:rPr>
          <w:rFonts w:hint="cs"/>
          <w:szCs w:val="20"/>
          <w:rtl/>
        </w:rPr>
        <w:t xml:space="preserve">), שו"ת </w:t>
      </w:r>
      <w:proofErr w:type="spellStart"/>
      <w:r w:rsidRPr="00C203AA">
        <w:rPr>
          <w:rFonts w:hint="cs"/>
          <w:szCs w:val="20"/>
          <w:rtl/>
        </w:rPr>
        <w:t>מנח"ש</w:t>
      </w:r>
      <w:proofErr w:type="spellEnd"/>
      <w:r w:rsidRPr="00C203AA">
        <w:rPr>
          <w:rFonts w:hint="cs"/>
          <w:szCs w:val="20"/>
          <w:rtl/>
        </w:rPr>
        <w:t xml:space="preserve"> (ח"א סי' י </w:t>
      </w:r>
      <w:proofErr w:type="spellStart"/>
      <w:r w:rsidRPr="00C203AA">
        <w:rPr>
          <w:rFonts w:hint="cs"/>
          <w:szCs w:val="20"/>
          <w:rtl/>
        </w:rPr>
        <w:t>ס"ק</w:t>
      </w:r>
      <w:proofErr w:type="spellEnd"/>
      <w:r w:rsidRPr="00C203AA">
        <w:rPr>
          <w:rFonts w:hint="cs"/>
          <w:szCs w:val="20"/>
          <w:rtl/>
        </w:rPr>
        <w:t xml:space="preserve"> 5), </w:t>
      </w:r>
      <w:proofErr w:type="spellStart"/>
      <w:r w:rsidRPr="00C203AA">
        <w:rPr>
          <w:rFonts w:hint="cs"/>
          <w:szCs w:val="20"/>
          <w:rtl/>
        </w:rPr>
        <w:t>שש"כ</w:t>
      </w:r>
      <w:proofErr w:type="spellEnd"/>
      <w:r w:rsidRPr="00C203AA">
        <w:rPr>
          <w:rFonts w:hint="cs"/>
          <w:szCs w:val="20"/>
          <w:rtl/>
        </w:rPr>
        <w:t xml:space="preserve"> (פ"ב </w:t>
      </w:r>
      <w:proofErr w:type="spellStart"/>
      <w:r w:rsidRPr="00C203AA">
        <w:rPr>
          <w:rFonts w:hint="cs"/>
          <w:szCs w:val="20"/>
          <w:rtl/>
        </w:rPr>
        <w:t>ס"ק</w:t>
      </w:r>
      <w:proofErr w:type="spellEnd"/>
      <w:r w:rsidRPr="00C203AA">
        <w:rPr>
          <w:rFonts w:hint="cs"/>
          <w:szCs w:val="20"/>
          <w:rtl/>
        </w:rPr>
        <w:t xml:space="preserve"> א) ועוד ולכן לא הארכתי בביאור שיטתו.</w:t>
      </w:r>
    </w:p>
  </w:footnote>
  <w:footnote w:id="2">
    <w:p w:rsidR="00F42DEA" w:rsidRPr="00C203AA" w:rsidRDefault="00F42DEA" w:rsidP="00F42DEA">
      <w:pPr>
        <w:pStyle w:val="a3"/>
        <w:rPr>
          <w:szCs w:val="20"/>
          <w:rtl/>
        </w:rPr>
      </w:pPr>
      <w:r w:rsidRPr="00C203AA">
        <w:rPr>
          <w:rStyle w:val="a5"/>
          <w:szCs w:val="20"/>
        </w:rPr>
        <w:footnoteRef/>
      </w:r>
      <w:r w:rsidRPr="00C203AA">
        <w:rPr>
          <w:szCs w:val="20"/>
          <w:rtl/>
        </w:rPr>
        <w:t xml:space="preserve"> </w:t>
      </w:r>
      <w:r w:rsidRPr="00C203AA">
        <w:rPr>
          <w:rFonts w:hint="cs"/>
          <w:szCs w:val="20"/>
          <w:rtl/>
        </w:rPr>
        <w:t xml:space="preserve">ובזה מצאנו מחלוקת בביטול הקטניות בתבשיל שמפשטות לשון </w:t>
      </w:r>
      <w:proofErr w:type="spellStart"/>
      <w:r w:rsidRPr="00C203AA">
        <w:rPr>
          <w:rFonts w:hint="cs"/>
          <w:szCs w:val="20"/>
          <w:rtl/>
        </w:rPr>
        <w:t>הדרכ"מ</w:t>
      </w:r>
      <w:proofErr w:type="spellEnd"/>
      <w:r w:rsidRPr="00C203AA">
        <w:rPr>
          <w:rFonts w:hint="cs"/>
          <w:szCs w:val="20"/>
          <w:rtl/>
        </w:rPr>
        <w:t xml:space="preserve"> (</w:t>
      </w:r>
      <w:proofErr w:type="spellStart"/>
      <w:r w:rsidRPr="00C203AA">
        <w:rPr>
          <w:rFonts w:hint="cs"/>
          <w:szCs w:val="20"/>
          <w:rtl/>
        </w:rPr>
        <w:t>ס"ק</w:t>
      </w:r>
      <w:proofErr w:type="spellEnd"/>
      <w:r w:rsidRPr="00C203AA">
        <w:rPr>
          <w:rFonts w:hint="cs"/>
          <w:szCs w:val="20"/>
          <w:rtl/>
        </w:rPr>
        <w:t xml:space="preserve"> ב) משמע שצריך ששים ע"מ לבטלו שהרי כתב "</w:t>
      </w:r>
      <w:r w:rsidRPr="00C203AA">
        <w:rPr>
          <w:szCs w:val="20"/>
          <w:rtl/>
        </w:rPr>
        <w:t xml:space="preserve">ואם נמצא גרגיר של קטניות בקדרה או בתבשיל לא </w:t>
      </w:r>
      <w:proofErr w:type="spellStart"/>
      <w:r w:rsidRPr="00C203AA">
        <w:rPr>
          <w:szCs w:val="20"/>
          <w:rtl/>
        </w:rPr>
        <w:t>מחמרינן</w:t>
      </w:r>
      <w:proofErr w:type="spellEnd"/>
      <w:r w:rsidRPr="00C203AA">
        <w:rPr>
          <w:szCs w:val="20"/>
          <w:rtl/>
        </w:rPr>
        <w:t xml:space="preserve"> כלל לאסור התבשיל </w:t>
      </w:r>
      <w:proofErr w:type="spellStart"/>
      <w:r w:rsidRPr="00C203AA">
        <w:rPr>
          <w:b/>
          <w:bCs/>
          <w:szCs w:val="20"/>
          <w:rtl/>
        </w:rPr>
        <w:t>דאיסור</w:t>
      </w:r>
      <w:proofErr w:type="spellEnd"/>
      <w:r w:rsidRPr="00C203AA">
        <w:rPr>
          <w:b/>
          <w:bCs/>
          <w:szCs w:val="20"/>
          <w:rtl/>
        </w:rPr>
        <w:t xml:space="preserve"> משהו אינו אלא בחמשת מיני דגן</w:t>
      </w:r>
      <w:r w:rsidRPr="00C203AA">
        <w:rPr>
          <w:rFonts w:hint="cs"/>
          <w:szCs w:val="20"/>
          <w:rtl/>
        </w:rPr>
        <w:t xml:space="preserve">" והיינו שדווקא איסור משהו לא </w:t>
      </w:r>
      <w:proofErr w:type="spellStart"/>
      <w:r w:rsidRPr="00C203AA">
        <w:rPr>
          <w:rFonts w:hint="cs"/>
          <w:szCs w:val="20"/>
          <w:rtl/>
        </w:rPr>
        <w:t>אמרינן</w:t>
      </w:r>
      <w:proofErr w:type="spellEnd"/>
      <w:r w:rsidRPr="00C203AA">
        <w:rPr>
          <w:rFonts w:hint="cs"/>
          <w:szCs w:val="20"/>
          <w:rtl/>
        </w:rPr>
        <w:t xml:space="preserve"> בקטניות אך ששים לבטלו בעינן. אמנם </w:t>
      </w:r>
      <w:proofErr w:type="spellStart"/>
      <w:r w:rsidRPr="00C203AA">
        <w:rPr>
          <w:rFonts w:hint="cs"/>
          <w:szCs w:val="20"/>
          <w:rtl/>
        </w:rPr>
        <w:t>בחק</w:t>
      </w:r>
      <w:proofErr w:type="spellEnd"/>
      <w:r w:rsidRPr="00C203AA">
        <w:rPr>
          <w:rFonts w:hint="cs"/>
          <w:szCs w:val="20"/>
          <w:rtl/>
        </w:rPr>
        <w:t xml:space="preserve"> יעקב, </w:t>
      </w:r>
      <w:proofErr w:type="spellStart"/>
      <w:r w:rsidRPr="00C203AA">
        <w:rPr>
          <w:rFonts w:hint="cs"/>
          <w:szCs w:val="20"/>
          <w:rtl/>
        </w:rPr>
        <w:t>א"ר</w:t>
      </w:r>
      <w:proofErr w:type="spellEnd"/>
      <w:r w:rsidRPr="00C203AA">
        <w:rPr>
          <w:rFonts w:hint="cs"/>
          <w:szCs w:val="20"/>
          <w:rtl/>
        </w:rPr>
        <w:t xml:space="preserve">, זרע אמת (שם), </w:t>
      </w:r>
      <w:proofErr w:type="spellStart"/>
      <w:r w:rsidRPr="00C203AA">
        <w:rPr>
          <w:rFonts w:hint="cs"/>
          <w:szCs w:val="20"/>
          <w:rtl/>
        </w:rPr>
        <w:t>גר"ז</w:t>
      </w:r>
      <w:proofErr w:type="spellEnd"/>
      <w:r w:rsidRPr="00C203AA">
        <w:rPr>
          <w:rFonts w:hint="cs"/>
          <w:szCs w:val="20"/>
          <w:rtl/>
        </w:rPr>
        <w:t xml:space="preserve"> </w:t>
      </w:r>
      <w:proofErr w:type="spellStart"/>
      <w:r w:rsidRPr="00C203AA">
        <w:rPr>
          <w:rFonts w:hint="cs"/>
          <w:szCs w:val="20"/>
          <w:rtl/>
        </w:rPr>
        <w:t>ומשנ"ב</w:t>
      </w:r>
      <w:proofErr w:type="spellEnd"/>
      <w:r w:rsidRPr="00C203AA">
        <w:rPr>
          <w:rFonts w:hint="cs"/>
          <w:szCs w:val="20"/>
          <w:rtl/>
        </w:rPr>
        <w:t xml:space="preserve"> (</w:t>
      </w:r>
      <w:proofErr w:type="spellStart"/>
      <w:r w:rsidRPr="00C203AA">
        <w:rPr>
          <w:rFonts w:hint="cs"/>
          <w:szCs w:val="20"/>
          <w:rtl/>
        </w:rPr>
        <w:t>ס"ק</w:t>
      </w:r>
      <w:proofErr w:type="spellEnd"/>
      <w:r w:rsidRPr="00C203AA">
        <w:rPr>
          <w:rFonts w:hint="cs"/>
          <w:szCs w:val="20"/>
          <w:rtl/>
        </w:rPr>
        <w:t xml:space="preserve"> ט) כתבו שדי ברוב ע"מ להתירו ולא צריך ששים.</w:t>
      </w:r>
    </w:p>
  </w:footnote>
  <w:footnote w:id="3">
    <w:p w:rsidR="00F42DEA" w:rsidRPr="00C203AA" w:rsidRDefault="00F42DEA" w:rsidP="00F42DEA">
      <w:pPr>
        <w:pStyle w:val="a3"/>
        <w:rPr>
          <w:szCs w:val="20"/>
          <w:rtl/>
        </w:rPr>
      </w:pPr>
      <w:r w:rsidRPr="00C203AA">
        <w:rPr>
          <w:rStyle w:val="a5"/>
          <w:szCs w:val="20"/>
        </w:rPr>
        <w:footnoteRef/>
      </w:r>
      <w:r w:rsidRPr="00C203AA">
        <w:rPr>
          <w:szCs w:val="20"/>
          <w:rtl/>
        </w:rPr>
        <w:t xml:space="preserve"> </w:t>
      </w:r>
      <w:r w:rsidRPr="00C203AA">
        <w:rPr>
          <w:rFonts w:hint="cs"/>
          <w:szCs w:val="20"/>
          <w:rtl/>
        </w:rPr>
        <w:t xml:space="preserve">בעניין טעם זה עי' </w:t>
      </w:r>
      <w:proofErr w:type="spellStart"/>
      <w:r w:rsidRPr="00C203AA">
        <w:rPr>
          <w:rFonts w:hint="cs"/>
          <w:szCs w:val="20"/>
          <w:rtl/>
        </w:rPr>
        <w:t>בשו"ת</w:t>
      </w:r>
      <w:proofErr w:type="spellEnd"/>
      <w:r w:rsidRPr="00C203AA">
        <w:rPr>
          <w:rFonts w:hint="cs"/>
          <w:szCs w:val="20"/>
          <w:rtl/>
        </w:rPr>
        <w:t xml:space="preserve"> בית לוי (ח"א ריש סי' לד ובסוף הסימן בד"ה ועוד נ"ל לקיים).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EA"/>
    <w:rsid w:val="00105CD0"/>
    <w:rsid w:val="0071122C"/>
    <w:rsid w:val="00784B44"/>
    <w:rsid w:val="00D55DFF"/>
    <w:rsid w:val="00F42DEA"/>
    <w:rsid w:val="00FC30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6AFAE-DAE5-4759-9405-C7AF11A9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DEA"/>
    <w:pPr>
      <w:bidi/>
      <w:spacing w:after="0" w:line="360" w:lineRule="auto"/>
      <w:ind w:right="284"/>
      <w:jc w:val="both"/>
    </w:pPr>
    <w:rPr>
      <w:rFonts w:ascii="Times New Roman" w:eastAsia="Times New Roman" w:hAnsi="Times New Roman" w:cs="Narkisim"/>
      <w:sz w:val="20"/>
      <w:szCs w:val="24"/>
    </w:rPr>
  </w:style>
  <w:style w:type="paragraph" w:styleId="2">
    <w:name w:val="heading 2"/>
    <w:basedOn w:val="3"/>
    <w:next w:val="a"/>
    <w:link w:val="20"/>
    <w:uiPriority w:val="9"/>
    <w:qFormat/>
    <w:rsid w:val="00F42DEA"/>
    <w:pPr>
      <w:keepNext/>
      <w:spacing w:after="0"/>
      <w:jc w:val="center"/>
      <w:outlineLvl w:val="1"/>
    </w:pPr>
    <w:rPr>
      <w:b/>
      <w:bCs/>
      <w:sz w:val="30"/>
      <w:szCs w:val="30"/>
    </w:rPr>
  </w:style>
  <w:style w:type="paragraph" w:styleId="4">
    <w:name w:val="heading 4"/>
    <w:basedOn w:val="a"/>
    <w:next w:val="a"/>
    <w:link w:val="40"/>
    <w:autoRedefine/>
    <w:uiPriority w:val="9"/>
    <w:qFormat/>
    <w:rsid w:val="00F42DEA"/>
    <w:pPr>
      <w:keepNext/>
      <w:jc w:val="center"/>
      <w:outlineLvl w:val="3"/>
    </w:pPr>
    <w:rPr>
      <w:b/>
      <w:bCs/>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F42DEA"/>
    <w:rPr>
      <w:rFonts w:ascii="Times New Roman" w:eastAsia="Times New Roman" w:hAnsi="Times New Roman" w:cs="Narkisim"/>
      <w:b/>
      <w:bCs/>
      <w:sz w:val="30"/>
      <w:szCs w:val="30"/>
    </w:rPr>
  </w:style>
  <w:style w:type="character" w:customStyle="1" w:styleId="40">
    <w:name w:val="כותרת 4 תו"/>
    <w:basedOn w:val="a0"/>
    <w:link w:val="4"/>
    <w:uiPriority w:val="9"/>
    <w:rsid w:val="00F42DEA"/>
    <w:rPr>
      <w:rFonts w:ascii="Times New Roman" w:eastAsia="Times New Roman" w:hAnsi="Times New Roman" w:cs="Narkisim"/>
      <w:b/>
      <w:bCs/>
      <w:szCs w:val="26"/>
    </w:rPr>
  </w:style>
  <w:style w:type="paragraph" w:styleId="a3">
    <w:name w:val="footnote text"/>
    <w:aliases w:val="טקסט הערות שוליים תו1 תו,טקסט הערות שוליים תו1,טקסט הערות שוליים תו תו"/>
    <w:basedOn w:val="a"/>
    <w:link w:val="a4"/>
    <w:uiPriority w:val="99"/>
    <w:rsid w:val="00F42DEA"/>
  </w:style>
  <w:style w:type="character" w:customStyle="1" w:styleId="a4">
    <w:name w:val="טקסט הערת שוליים תו"/>
    <w:aliases w:val="טקסט הערות שוליים תו1 תו תו,טקסט הערות שוליים תו1 תו1,טקסט הערות שוליים תו תו תו"/>
    <w:basedOn w:val="a0"/>
    <w:link w:val="a3"/>
    <w:uiPriority w:val="99"/>
    <w:rsid w:val="00F42DEA"/>
    <w:rPr>
      <w:rFonts w:ascii="Times New Roman" w:eastAsia="Times New Roman" w:hAnsi="Times New Roman" w:cs="Narkisim"/>
      <w:sz w:val="20"/>
      <w:szCs w:val="24"/>
    </w:rPr>
  </w:style>
  <w:style w:type="character" w:styleId="a5">
    <w:name w:val="footnote reference"/>
    <w:basedOn w:val="a0"/>
    <w:rsid w:val="00F42DEA"/>
    <w:rPr>
      <w:vertAlign w:val="superscript"/>
    </w:rPr>
  </w:style>
  <w:style w:type="paragraph" w:styleId="3">
    <w:name w:val="Body Text 3"/>
    <w:basedOn w:val="a"/>
    <w:link w:val="30"/>
    <w:uiPriority w:val="99"/>
    <w:semiHidden/>
    <w:unhideWhenUsed/>
    <w:rsid w:val="00F42DEA"/>
    <w:pPr>
      <w:spacing w:after="120"/>
    </w:pPr>
    <w:rPr>
      <w:sz w:val="16"/>
      <w:szCs w:val="16"/>
    </w:rPr>
  </w:style>
  <w:style w:type="character" w:customStyle="1" w:styleId="30">
    <w:name w:val="גוף טקסט 3 תו"/>
    <w:basedOn w:val="a0"/>
    <w:link w:val="3"/>
    <w:uiPriority w:val="99"/>
    <w:semiHidden/>
    <w:rsid w:val="00F42DEA"/>
    <w:rPr>
      <w:rFonts w:ascii="Times New Roman" w:eastAsia="Times New Roman" w:hAnsi="Times New Roman" w:cs="Narkisim"/>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3045</Words>
  <Characters>15226</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ינון קליין</cp:lastModifiedBy>
  <cp:revision>2</cp:revision>
  <dcterms:created xsi:type="dcterms:W3CDTF">2018-03-18T18:37:00Z</dcterms:created>
  <dcterms:modified xsi:type="dcterms:W3CDTF">2018-03-18T18:37:00Z</dcterms:modified>
</cp:coreProperties>
</file>