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D3" w:rsidRPr="009E72FE" w:rsidRDefault="00730AD3" w:rsidP="009E72FE">
      <w:pPr>
        <w:pStyle w:val="1"/>
        <w:rPr>
          <w:rFonts w:hint="cs"/>
          <w:rtl/>
        </w:rPr>
      </w:pPr>
      <w:r w:rsidRPr="009E72FE">
        <w:rPr>
          <w:rFonts w:hint="cs"/>
          <w:rtl/>
        </w:rPr>
        <w:t>יראים (</w:t>
      </w:r>
      <w:r w:rsidRPr="009E72FE">
        <w:rPr>
          <w:rtl/>
        </w:rPr>
        <w:t>סי</w:t>
      </w:r>
      <w:r w:rsidRPr="009E72FE">
        <w:rPr>
          <w:rFonts w:hint="cs"/>
          <w:rtl/>
        </w:rPr>
        <w:t>'</w:t>
      </w:r>
      <w:r w:rsidRPr="009E72FE">
        <w:rPr>
          <w:rtl/>
        </w:rPr>
        <w:t xml:space="preserve"> נב</w:t>
      </w:r>
      <w:r w:rsidRPr="009E72FE">
        <w:rPr>
          <w:rFonts w:hint="cs"/>
          <w:rtl/>
        </w:rPr>
        <w:t>)</w:t>
      </w:r>
    </w:p>
    <w:p w:rsidR="00730AD3" w:rsidRPr="00730AD3" w:rsidRDefault="00730AD3" w:rsidP="009E72FE">
      <w:pPr>
        <w:rPr>
          <w:rFonts w:hint="cs"/>
          <w:rtl/>
        </w:rPr>
      </w:pPr>
      <w:r w:rsidRPr="00730AD3">
        <w:rPr>
          <w:rtl/>
        </w:rPr>
        <w:t xml:space="preserve">חותך מקום פעפועו לפי אומד הדעת </w:t>
      </w:r>
      <w:proofErr w:type="spellStart"/>
      <w:r w:rsidRPr="00730AD3">
        <w:rPr>
          <w:rtl/>
        </w:rPr>
        <w:t>ורבוי</w:t>
      </w:r>
      <w:proofErr w:type="spellEnd"/>
      <w:r w:rsidRPr="00730AD3">
        <w:rPr>
          <w:rtl/>
        </w:rPr>
        <w:t xml:space="preserve"> החמץ ודיו</w:t>
      </w:r>
      <w:r w:rsidRPr="00730AD3">
        <w:rPr>
          <w:rFonts w:hint="cs"/>
          <w:rtl/>
        </w:rPr>
        <w:t>.</w:t>
      </w:r>
    </w:p>
    <w:p w:rsidR="00730AD3" w:rsidRDefault="00730AD3" w:rsidP="009E72FE">
      <w:pPr>
        <w:pStyle w:val="1"/>
        <w:rPr>
          <w:rFonts w:hint="cs"/>
          <w:rtl/>
        </w:rPr>
      </w:pPr>
      <w:r>
        <w:rPr>
          <w:rFonts w:hint="cs"/>
          <w:rtl/>
        </w:rPr>
        <w:t xml:space="preserve">מגיד משנה </w:t>
      </w:r>
      <w:r w:rsidRPr="00730AD3">
        <w:rPr>
          <w:rFonts w:hint="cs"/>
          <w:rtl/>
        </w:rPr>
        <w:t>(</w:t>
      </w:r>
      <w:proofErr w:type="spellStart"/>
      <w:r w:rsidRPr="00730AD3">
        <w:rPr>
          <w:rFonts w:hint="cs"/>
          <w:rtl/>
        </w:rPr>
        <w:t>חו"מ</w:t>
      </w:r>
      <w:proofErr w:type="spellEnd"/>
      <w:r w:rsidRPr="00730AD3">
        <w:rPr>
          <w:rFonts w:hint="cs"/>
          <w:rtl/>
        </w:rPr>
        <w:t xml:space="preserve"> פ"ד </w:t>
      </w:r>
      <w:proofErr w:type="spellStart"/>
      <w:r w:rsidRPr="00730AD3">
        <w:rPr>
          <w:rFonts w:hint="cs"/>
          <w:rtl/>
        </w:rPr>
        <w:t>הי"ב</w:t>
      </w:r>
      <w:proofErr w:type="spellEnd"/>
      <w:r w:rsidRPr="00730AD3">
        <w:rPr>
          <w:rFonts w:hint="cs"/>
          <w:rtl/>
        </w:rPr>
        <w:t>)</w:t>
      </w:r>
    </w:p>
    <w:p w:rsidR="00730AD3" w:rsidRPr="00730AD3" w:rsidRDefault="00730AD3" w:rsidP="009E72FE">
      <w:pPr>
        <w:rPr>
          <w:rFonts w:hint="cs"/>
          <w:rtl/>
        </w:rPr>
      </w:pPr>
      <w:r w:rsidRPr="00730AD3">
        <w:rPr>
          <w:rtl/>
        </w:rPr>
        <w:t>ודע שדין תערובת חמץ הוא כדין שאר תערובות אלא שמה שאוסר בשאר תערובות פחות מששים אוסר בחמץ במשהו אבל אם בשאר תערובות לא היה צריך ששים אלא קליפה או נטילת מקום</w:t>
      </w:r>
      <w:r w:rsidRPr="00730AD3">
        <w:rPr>
          <w:rFonts w:hint="cs"/>
          <w:rtl/>
        </w:rPr>
        <w:t>...</w:t>
      </w:r>
      <w:r w:rsidRPr="00730AD3">
        <w:rPr>
          <w:rtl/>
        </w:rPr>
        <w:t xml:space="preserve"> בחמץ כן</w:t>
      </w:r>
      <w:r w:rsidRPr="00730AD3">
        <w:rPr>
          <w:rFonts w:hint="cs"/>
          <w:rtl/>
        </w:rPr>
        <w:t>.</w:t>
      </w:r>
      <w:r w:rsidRPr="00730AD3">
        <w:rPr>
          <w:rtl/>
        </w:rPr>
        <w:t xml:space="preserve"> ר"ל שחם בחם בלא רוטב די בקליפה שאם נגע ככר חמץ </w:t>
      </w:r>
      <w:proofErr w:type="spellStart"/>
      <w:r w:rsidRPr="00730AD3">
        <w:rPr>
          <w:rtl/>
        </w:rPr>
        <w:t>בככר</w:t>
      </w:r>
      <w:proofErr w:type="spellEnd"/>
      <w:r w:rsidRPr="00730AD3">
        <w:rPr>
          <w:rtl/>
        </w:rPr>
        <w:t xml:space="preserve"> מצה ושניהם חמין ואין שם דבר </w:t>
      </w:r>
      <w:proofErr w:type="spellStart"/>
      <w:r w:rsidRPr="00730AD3">
        <w:rPr>
          <w:rtl/>
        </w:rPr>
        <w:t>המפעפען</w:t>
      </w:r>
      <w:proofErr w:type="spellEnd"/>
      <w:r w:rsidRPr="00730AD3">
        <w:rPr>
          <w:rtl/>
        </w:rPr>
        <w:t xml:space="preserve"> לא אסר אלא מקום מגעו בלבד לפי שאינו מבליע יותר</w:t>
      </w:r>
      <w:r w:rsidRPr="00730AD3">
        <w:rPr>
          <w:rFonts w:hint="cs"/>
          <w:rtl/>
        </w:rPr>
        <w:t>,</w:t>
      </w:r>
      <w:r w:rsidRPr="00730AD3">
        <w:rPr>
          <w:rtl/>
        </w:rPr>
        <w:t xml:space="preserve"> וזה ברור כתבוהו המפרשים ז"ל</w:t>
      </w:r>
      <w:r w:rsidRPr="00730AD3">
        <w:rPr>
          <w:rFonts w:hint="cs"/>
          <w:rtl/>
        </w:rPr>
        <w:t>.</w:t>
      </w:r>
    </w:p>
    <w:p w:rsidR="00730AD3" w:rsidRDefault="00730AD3" w:rsidP="009E72FE">
      <w:pPr>
        <w:pStyle w:val="1"/>
        <w:rPr>
          <w:rFonts w:hint="cs"/>
          <w:rtl/>
        </w:rPr>
      </w:pPr>
      <w:r w:rsidRPr="00730AD3">
        <w:rPr>
          <w:rFonts w:hint="cs"/>
          <w:rtl/>
        </w:rPr>
        <w:t>ת</w:t>
      </w:r>
      <w:r>
        <w:rPr>
          <w:rFonts w:hint="cs"/>
          <w:rtl/>
        </w:rPr>
        <w:t>רומה</w:t>
      </w:r>
      <w:r w:rsidRPr="00730AD3">
        <w:rPr>
          <w:rFonts w:hint="cs"/>
          <w:rtl/>
        </w:rPr>
        <w:t xml:space="preserve"> (</w:t>
      </w:r>
      <w:r w:rsidRPr="00730AD3">
        <w:rPr>
          <w:rtl/>
        </w:rPr>
        <w:t>סי</w:t>
      </w:r>
      <w:r w:rsidRPr="00730AD3">
        <w:rPr>
          <w:rFonts w:hint="cs"/>
          <w:rtl/>
        </w:rPr>
        <w:t>'</w:t>
      </w:r>
      <w:r w:rsidRPr="00730AD3">
        <w:rPr>
          <w:rtl/>
        </w:rPr>
        <w:t xml:space="preserve"> </w:t>
      </w:r>
      <w:proofErr w:type="spellStart"/>
      <w:r w:rsidRPr="00730AD3">
        <w:rPr>
          <w:rtl/>
        </w:rPr>
        <w:t>נה</w:t>
      </w:r>
      <w:proofErr w:type="spellEnd"/>
      <w:r w:rsidRPr="00730AD3">
        <w:rPr>
          <w:rFonts w:hint="cs"/>
          <w:rtl/>
        </w:rPr>
        <w:t>)</w:t>
      </w:r>
    </w:p>
    <w:p w:rsidR="00730AD3" w:rsidRPr="00730AD3" w:rsidRDefault="00730AD3" w:rsidP="009E72FE">
      <w:pPr>
        <w:rPr>
          <w:rFonts w:hint="cs"/>
          <w:rtl/>
        </w:rPr>
      </w:pPr>
      <w:r w:rsidRPr="00730AD3">
        <w:rPr>
          <w:rtl/>
        </w:rPr>
        <w:t xml:space="preserve">אבל נמצאת </w:t>
      </w:r>
      <w:proofErr w:type="spellStart"/>
      <w:r w:rsidRPr="00730AD3">
        <w:rPr>
          <w:rtl/>
        </w:rPr>
        <w:t>החטה</w:t>
      </w:r>
      <w:proofErr w:type="spellEnd"/>
      <w:r w:rsidRPr="00730AD3">
        <w:rPr>
          <w:rtl/>
        </w:rPr>
        <w:t xml:space="preserve"> בפסח מה' המינים </w:t>
      </w:r>
      <w:proofErr w:type="spellStart"/>
      <w:r w:rsidRPr="00730AD3">
        <w:rPr>
          <w:rtl/>
        </w:rPr>
        <w:t>חטה</w:t>
      </w:r>
      <w:proofErr w:type="spellEnd"/>
      <w:r w:rsidRPr="00730AD3">
        <w:rPr>
          <w:rtl/>
        </w:rPr>
        <w:t xml:space="preserve"> ושעורה שבולת שועל ושיפון </w:t>
      </w:r>
      <w:proofErr w:type="spellStart"/>
      <w:r w:rsidRPr="00730AD3">
        <w:rPr>
          <w:rtl/>
        </w:rPr>
        <w:t>וכוסמין</w:t>
      </w:r>
      <w:proofErr w:type="spellEnd"/>
      <w:r w:rsidRPr="00730AD3">
        <w:rPr>
          <w:rtl/>
        </w:rPr>
        <w:t xml:space="preserve"> אם במרק מצאו </w:t>
      </w:r>
      <w:proofErr w:type="spellStart"/>
      <w:r w:rsidRPr="00730AD3">
        <w:rPr>
          <w:rtl/>
        </w:rPr>
        <w:t>הכל</w:t>
      </w:r>
      <w:proofErr w:type="spellEnd"/>
      <w:r w:rsidRPr="00730AD3">
        <w:rPr>
          <w:rtl/>
        </w:rPr>
        <w:t xml:space="preserve"> אסור המרק והבשר שהמרק מוליך טעם </w:t>
      </w:r>
      <w:proofErr w:type="spellStart"/>
      <w:r w:rsidRPr="00730AD3">
        <w:rPr>
          <w:rtl/>
        </w:rPr>
        <w:t>החטה</w:t>
      </w:r>
      <w:proofErr w:type="spellEnd"/>
      <w:r w:rsidRPr="00730AD3">
        <w:rPr>
          <w:rtl/>
        </w:rPr>
        <w:t xml:space="preserve"> בכל הקדירה והרי חמץ במשהו בזמן פסח. וכן הדין בצלי </w:t>
      </w:r>
      <w:proofErr w:type="spellStart"/>
      <w:r w:rsidRPr="00730AD3">
        <w:rPr>
          <w:b/>
          <w:bCs/>
          <w:rtl/>
        </w:rPr>
        <w:t>אוסרין</w:t>
      </w:r>
      <w:proofErr w:type="spellEnd"/>
      <w:r w:rsidRPr="00730AD3">
        <w:rPr>
          <w:b/>
          <w:bCs/>
          <w:rtl/>
        </w:rPr>
        <w:t xml:space="preserve"> </w:t>
      </w:r>
      <w:proofErr w:type="spellStart"/>
      <w:r w:rsidRPr="00730AD3">
        <w:rPr>
          <w:b/>
          <w:bCs/>
          <w:rtl/>
        </w:rPr>
        <w:t>הכל</w:t>
      </w:r>
      <w:proofErr w:type="spellEnd"/>
      <w:r w:rsidRPr="00730AD3">
        <w:rPr>
          <w:rtl/>
        </w:rPr>
        <w:t xml:space="preserve"> במשהו לפי שטעם </w:t>
      </w:r>
      <w:proofErr w:type="spellStart"/>
      <w:r w:rsidRPr="00730AD3">
        <w:rPr>
          <w:rtl/>
        </w:rPr>
        <w:t>החטה</w:t>
      </w:r>
      <w:proofErr w:type="spellEnd"/>
      <w:r w:rsidRPr="00730AD3">
        <w:rPr>
          <w:rtl/>
        </w:rPr>
        <w:t xml:space="preserve"> הולך בכל העוף כשהופך השפוד בשעת צלייה וצריך להשהות המאכל עד לאחר הפסח ואז מותר לאוכלו</w:t>
      </w:r>
      <w:r w:rsidRPr="00730AD3">
        <w:rPr>
          <w:rFonts w:hint="cs"/>
          <w:rtl/>
        </w:rPr>
        <w:t xml:space="preserve">. </w:t>
      </w:r>
      <w:r w:rsidRPr="00730AD3">
        <w:rPr>
          <w:rtl/>
        </w:rPr>
        <w:t xml:space="preserve">אבל אם מצא </w:t>
      </w:r>
      <w:proofErr w:type="spellStart"/>
      <w:r w:rsidRPr="00730AD3">
        <w:rPr>
          <w:rtl/>
        </w:rPr>
        <w:t>החטה</w:t>
      </w:r>
      <w:proofErr w:type="spellEnd"/>
      <w:r w:rsidRPr="00730AD3">
        <w:rPr>
          <w:rtl/>
        </w:rPr>
        <w:t xml:space="preserve"> על הבשר </w:t>
      </w:r>
      <w:proofErr w:type="spellStart"/>
      <w:r w:rsidRPr="00730AD3">
        <w:rPr>
          <w:rtl/>
        </w:rPr>
        <w:t>שנמלח</w:t>
      </w:r>
      <w:proofErr w:type="spellEnd"/>
      <w:r w:rsidRPr="00730AD3">
        <w:rPr>
          <w:rtl/>
        </w:rPr>
        <w:t xml:space="preserve"> נראה שאינו אסור רק קליפה מקום </w:t>
      </w:r>
      <w:proofErr w:type="spellStart"/>
      <w:r w:rsidRPr="00730AD3">
        <w:rPr>
          <w:rtl/>
        </w:rPr>
        <w:t>החטה</w:t>
      </w:r>
      <w:proofErr w:type="spellEnd"/>
      <w:r w:rsidRPr="00730AD3">
        <w:rPr>
          <w:rtl/>
        </w:rPr>
        <w:t xml:space="preserve"> שהטעם אינו מפעפע.</w:t>
      </w:r>
    </w:p>
    <w:p w:rsidR="00730AD3" w:rsidRDefault="00730AD3" w:rsidP="009E72FE">
      <w:pPr>
        <w:pStyle w:val="1"/>
        <w:rPr>
          <w:rFonts w:hint="cs"/>
          <w:rtl/>
        </w:rPr>
      </w:pPr>
      <w:proofErr w:type="spellStart"/>
      <w:r w:rsidRPr="00730AD3">
        <w:rPr>
          <w:rFonts w:hint="cs"/>
          <w:rtl/>
        </w:rPr>
        <w:t>רא"ש</w:t>
      </w:r>
      <w:proofErr w:type="spellEnd"/>
      <w:r w:rsidRPr="00730AD3">
        <w:rPr>
          <w:rFonts w:hint="cs"/>
          <w:rtl/>
        </w:rPr>
        <w:t xml:space="preserve"> </w:t>
      </w:r>
      <w:r>
        <w:rPr>
          <w:rFonts w:hint="cs"/>
          <w:rtl/>
        </w:rPr>
        <w:t>(פסחים פ"ב סי' כה)</w:t>
      </w:r>
    </w:p>
    <w:p w:rsidR="00730AD3" w:rsidRPr="00730AD3" w:rsidRDefault="00730AD3" w:rsidP="009E72FE">
      <w:pPr>
        <w:rPr>
          <w:rFonts w:hint="cs"/>
          <w:rtl/>
        </w:rPr>
      </w:pPr>
      <w:r w:rsidRPr="00730AD3">
        <w:rPr>
          <w:rtl/>
        </w:rPr>
        <w:t xml:space="preserve">כתב בספר הרוקח </w:t>
      </w:r>
      <w:proofErr w:type="spellStart"/>
      <w:r w:rsidRPr="00730AD3">
        <w:rPr>
          <w:rtl/>
        </w:rPr>
        <w:t>חטה</w:t>
      </w:r>
      <w:proofErr w:type="spellEnd"/>
      <w:r w:rsidRPr="00730AD3">
        <w:rPr>
          <w:rtl/>
        </w:rPr>
        <w:t xml:space="preserve"> שנמ</w:t>
      </w:r>
      <w:r w:rsidRPr="00730AD3">
        <w:rPr>
          <w:rFonts w:hint="cs"/>
          <w:rtl/>
        </w:rPr>
        <w:t>צ</w:t>
      </w:r>
      <w:r w:rsidRPr="00730AD3">
        <w:rPr>
          <w:rtl/>
        </w:rPr>
        <w:t xml:space="preserve">את בתרנגולת מלוחה </w:t>
      </w:r>
      <w:proofErr w:type="spellStart"/>
      <w:r w:rsidRPr="00730AD3">
        <w:rPr>
          <w:rtl/>
        </w:rPr>
        <w:t>ונמלחו</w:t>
      </w:r>
      <w:proofErr w:type="spellEnd"/>
      <w:r w:rsidRPr="00730AD3">
        <w:rPr>
          <w:rtl/>
        </w:rPr>
        <w:t xml:space="preserve"> עמה תרנגולת אחרות ושאלוני ולא אסרתי כי אם אותה שנמצאת עליה </w:t>
      </w:r>
      <w:proofErr w:type="spellStart"/>
      <w:r w:rsidRPr="00730AD3">
        <w:rPr>
          <w:rtl/>
        </w:rPr>
        <w:t>החטה</w:t>
      </w:r>
      <w:proofErr w:type="spellEnd"/>
      <w:r w:rsidRPr="00730AD3">
        <w:rPr>
          <w:rtl/>
        </w:rPr>
        <w:t xml:space="preserve"> כי </w:t>
      </w:r>
      <w:proofErr w:type="spellStart"/>
      <w:r w:rsidRPr="00730AD3">
        <w:rPr>
          <w:rtl/>
        </w:rPr>
        <w:t>נתרככה</w:t>
      </w:r>
      <w:proofErr w:type="spellEnd"/>
      <w:r w:rsidRPr="00730AD3">
        <w:rPr>
          <w:rtl/>
        </w:rPr>
        <w:t xml:space="preserve"> וחמץ במשהו. וה</w:t>
      </w:r>
      <w:r w:rsidRPr="00730AD3">
        <w:rPr>
          <w:rFonts w:hint="cs"/>
          <w:rtl/>
        </w:rPr>
        <w:t>"ה</w:t>
      </w:r>
      <w:r w:rsidRPr="00730AD3">
        <w:rPr>
          <w:rtl/>
        </w:rPr>
        <w:t xml:space="preserve"> אם צלו תרנגולות הרבה בשפוד אחד ונמצאת </w:t>
      </w:r>
      <w:proofErr w:type="spellStart"/>
      <w:r w:rsidRPr="00730AD3">
        <w:rPr>
          <w:rtl/>
        </w:rPr>
        <w:t>חטה</w:t>
      </w:r>
      <w:proofErr w:type="spellEnd"/>
      <w:r w:rsidRPr="00730AD3">
        <w:rPr>
          <w:rtl/>
        </w:rPr>
        <w:t xml:space="preserve"> באחת מהן היא אסורה ושאר מותרות עד כאן. ואין דבריו </w:t>
      </w:r>
      <w:proofErr w:type="spellStart"/>
      <w:r w:rsidRPr="00730AD3">
        <w:rPr>
          <w:rtl/>
        </w:rPr>
        <w:t>נראין</w:t>
      </w:r>
      <w:proofErr w:type="spellEnd"/>
      <w:r w:rsidRPr="00730AD3">
        <w:rPr>
          <w:rtl/>
        </w:rPr>
        <w:t xml:space="preserve"> מה שאסר כל התרנגולת מלוחה שנמצאת בה </w:t>
      </w:r>
      <w:proofErr w:type="spellStart"/>
      <w:r w:rsidRPr="00730AD3">
        <w:rPr>
          <w:rtl/>
        </w:rPr>
        <w:t>החטה</w:t>
      </w:r>
      <w:proofErr w:type="spellEnd"/>
      <w:r w:rsidRPr="00730AD3">
        <w:rPr>
          <w:rtl/>
        </w:rPr>
        <w:t xml:space="preserve"> אלא כאשר כתב </w:t>
      </w:r>
      <w:proofErr w:type="spellStart"/>
      <w:r w:rsidRPr="00730AD3">
        <w:rPr>
          <w:rtl/>
        </w:rPr>
        <w:t>הר</w:t>
      </w:r>
      <w:r w:rsidRPr="00730AD3">
        <w:rPr>
          <w:rFonts w:hint="cs"/>
          <w:rtl/>
        </w:rPr>
        <w:t>"א</w:t>
      </w:r>
      <w:proofErr w:type="spellEnd"/>
      <w:r w:rsidRPr="00730AD3">
        <w:rPr>
          <w:rtl/>
        </w:rPr>
        <w:t xml:space="preserve"> </w:t>
      </w:r>
      <w:proofErr w:type="spellStart"/>
      <w:r w:rsidRPr="00730AD3">
        <w:rPr>
          <w:rtl/>
        </w:rPr>
        <w:t>ממי"ץ</w:t>
      </w:r>
      <w:proofErr w:type="spellEnd"/>
      <w:r w:rsidRPr="00730AD3">
        <w:rPr>
          <w:rtl/>
        </w:rPr>
        <w:t xml:space="preserve"> שנוטל מקום פעפועו. אבל בתרנגולת צלויה שנמצאת בתוכה </w:t>
      </w:r>
      <w:proofErr w:type="spellStart"/>
      <w:r w:rsidRPr="00730AD3">
        <w:rPr>
          <w:rtl/>
        </w:rPr>
        <w:t>חטה</w:t>
      </w:r>
      <w:proofErr w:type="spellEnd"/>
      <w:r w:rsidRPr="00730AD3">
        <w:rPr>
          <w:rtl/>
        </w:rPr>
        <w:t xml:space="preserve"> בזה </w:t>
      </w:r>
      <w:proofErr w:type="spellStart"/>
      <w:r w:rsidRPr="00730AD3">
        <w:rPr>
          <w:rtl/>
        </w:rPr>
        <w:t>נראין</w:t>
      </w:r>
      <w:proofErr w:type="spellEnd"/>
      <w:r w:rsidRPr="00730AD3">
        <w:rPr>
          <w:rtl/>
        </w:rPr>
        <w:t xml:space="preserve"> דבריו שכולה אסורה לפי </w:t>
      </w:r>
      <w:proofErr w:type="spellStart"/>
      <w:r w:rsidRPr="00730AD3">
        <w:rPr>
          <w:rtl/>
        </w:rPr>
        <w:t>שכשמהפכין</w:t>
      </w:r>
      <w:proofErr w:type="spellEnd"/>
      <w:r w:rsidRPr="00730AD3">
        <w:rPr>
          <w:rtl/>
        </w:rPr>
        <w:t xml:space="preserve"> השפוד </w:t>
      </w:r>
      <w:r w:rsidRPr="00730AD3">
        <w:rPr>
          <w:b/>
          <w:bCs/>
          <w:rtl/>
        </w:rPr>
        <w:t>מתפשט הטעם</w:t>
      </w:r>
      <w:r w:rsidRPr="00730AD3">
        <w:rPr>
          <w:rtl/>
        </w:rPr>
        <w:t xml:space="preserve"> בכל התרנגולת. ואם היה מעשה בא לידי </w:t>
      </w:r>
      <w:r w:rsidRPr="00730AD3">
        <w:rPr>
          <w:b/>
          <w:bCs/>
          <w:rtl/>
        </w:rPr>
        <w:t xml:space="preserve">הייתי אוסר כל התרנגולת שבשפוד הנוגעות זו בזו כי ע"י הפוך השפוד מתפשט מזו לזו </w:t>
      </w:r>
      <w:r w:rsidRPr="00730AD3">
        <w:rPr>
          <w:rtl/>
        </w:rPr>
        <w:t xml:space="preserve">וכי </w:t>
      </w:r>
      <w:proofErr w:type="spellStart"/>
      <w:r w:rsidRPr="00730AD3">
        <w:rPr>
          <w:rtl/>
        </w:rPr>
        <w:t>היכי</w:t>
      </w:r>
      <w:proofErr w:type="spellEnd"/>
      <w:r w:rsidRPr="00730AD3">
        <w:rPr>
          <w:rtl/>
        </w:rPr>
        <w:t xml:space="preserve"> </w:t>
      </w:r>
      <w:proofErr w:type="spellStart"/>
      <w:r w:rsidRPr="00730AD3">
        <w:rPr>
          <w:rtl/>
        </w:rPr>
        <w:t>דבשאר</w:t>
      </w:r>
      <w:proofErr w:type="spellEnd"/>
      <w:r w:rsidRPr="00730AD3">
        <w:rPr>
          <w:rtl/>
        </w:rPr>
        <w:t xml:space="preserve"> </w:t>
      </w:r>
      <w:proofErr w:type="spellStart"/>
      <w:r w:rsidRPr="00730AD3">
        <w:rPr>
          <w:rtl/>
        </w:rPr>
        <w:t>איסורין</w:t>
      </w:r>
      <w:proofErr w:type="spellEnd"/>
      <w:r w:rsidRPr="00730AD3">
        <w:rPr>
          <w:rtl/>
        </w:rPr>
        <w:t xml:space="preserve"> אם היה באיסור כדי </w:t>
      </w:r>
      <w:proofErr w:type="spellStart"/>
      <w:r w:rsidRPr="00730AD3">
        <w:rPr>
          <w:rtl/>
        </w:rPr>
        <w:t>ליתן</w:t>
      </w:r>
      <w:proofErr w:type="spellEnd"/>
      <w:r w:rsidRPr="00730AD3">
        <w:rPr>
          <w:rtl/>
        </w:rPr>
        <w:t xml:space="preserve"> טעם בכולן היינו </w:t>
      </w:r>
      <w:proofErr w:type="spellStart"/>
      <w:r w:rsidRPr="00730AD3">
        <w:rPr>
          <w:rtl/>
        </w:rPr>
        <w:t>אוסרין</w:t>
      </w:r>
      <w:proofErr w:type="spellEnd"/>
      <w:r w:rsidRPr="00730AD3">
        <w:rPr>
          <w:rtl/>
        </w:rPr>
        <w:t xml:space="preserve"> כולן ה</w:t>
      </w:r>
      <w:r w:rsidRPr="00730AD3">
        <w:rPr>
          <w:rFonts w:hint="cs"/>
          <w:rtl/>
        </w:rPr>
        <w:t>"ה</w:t>
      </w:r>
      <w:r w:rsidRPr="00730AD3">
        <w:rPr>
          <w:rtl/>
        </w:rPr>
        <w:t xml:space="preserve"> </w:t>
      </w:r>
      <w:proofErr w:type="spellStart"/>
      <w:r w:rsidRPr="00730AD3">
        <w:rPr>
          <w:rtl/>
        </w:rPr>
        <w:t>נמי</w:t>
      </w:r>
      <w:proofErr w:type="spellEnd"/>
      <w:r w:rsidRPr="00730AD3">
        <w:rPr>
          <w:rtl/>
        </w:rPr>
        <w:t xml:space="preserve"> חמץ במשהו.</w:t>
      </w:r>
    </w:p>
    <w:p w:rsidR="00730AD3" w:rsidRDefault="00730AD3" w:rsidP="009E72FE">
      <w:pPr>
        <w:pStyle w:val="1"/>
        <w:rPr>
          <w:rFonts w:hint="cs"/>
          <w:rtl/>
        </w:rPr>
      </w:pPr>
      <w:proofErr w:type="spellStart"/>
      <w:r w:rsidRPr="00730AD3">
        <w:rPr>
          <w:rFonts w:hint="cs"/>
          <w:rtl/>
        </w:rPr>
        <w:t>ערוה"ש</w:t>
      </w:r>
      <w:proofErr w:type="spellEnd"/>
      <w:r w:rsidRPr="00730AD3">
        <w:rPr>
          <w:rFonts w:hint="cs"/>
          <w:rtl/>
        </w:rPr>
        <w:t xml:space="preserve"> (סי' </w:t>
      </w:r>
      <w:proofErr w:type="spellStart"/>
      <w:r w:rsidRPr="00730AD3">
        <w:rPr>
          <w:rFonts w:hint="cs"/>
          <w:rtl/>
        </w:rPr>
        <w:t>תסז</w:t>
      </w:r>
      <w:proofErr w:type="spellEnd"/>
      <w:r w:rsidRPr="00730AD3">
        <w:rPr>
          <w:rFonts w:hint="cs"/>
          <w:rtl/>
        </w:rPr>
        <w:t xml:space="preserve"> סע' מח)</w:t>
      </w:r>
    </w:p>
    <w:p w:rsidR="00730AD3" w:rsidRPr="00730AD3" w:rsidRDefault="00730AD3" w:rsidP="009E72FE">
      <w:pPr>
        <w:rPr>
          <w:rFonts w:hint="cs"/>
          <w:rtl/>
        </w:rPr>
      </w:pPr>
      <w:r w:rsidRPr="00730AD3">
        <w:rPr>
          <w:rtl/>
        </w:rPr>
        <w:t xml:space="preserve">תרנגולת צלויה על האש בשפוד שנמצאת בה </w:t>
      </w:r>
      <w:proofErr w:type="spellStart"/>
      <w:r w:rsidRPr="00730AD3">
        <w:rPr>
          <w:rtl/>
        </w:rPr>
        <w:t>חטה</w:t>
      </w:r>
      <w:proofErr w:type="spellEnd"/>
      <w:r w:rsidRPr="00730AD3">
        <w:rPr>
          <w:rtl/>
        </w:rPr>
        <w:t xml:space="preserve"> מבוקעת בתוך הפסח וזה ברור </w:t>
      </w:r>
      <w:proofErr w:type="spellStart"/>
      <w:r w:rsidRPr="00730AD3">
        <w:rPr>
          <w:rtl/>
        </w:rPr>
        <w:t>שהיתה</w:t>
      </w:r>
      <w:proofErr w:type="spellEnd"/>
      <w:r w:rsidRPr="00730AD3">
        <w:rPr>
          <w:rtl/>
        </w:rPr>
        <w:t xml:space="preserve"> שם בעת צלייתה אם </w:t>
      </w:r>
      <w:proofErr w:type="spellStart"/>
      <w:r w:rsidRPr="00730AD3">
        <w:rPr>
          <w:rtl/>
        </w:rPr>
        <w:t>היתה</w:t>
      </w:r>
      <w:proofErr w:type="spellEnd"/>
      <w:r w:rsidRPr="00730AD3">
        <w:rPr>
          <w:rtl/>
        </w:rPr>
        <w:t xml:space="preserve"> תרנגולת כחושה חותך בה מקום פעפועו לפי אומד הדעת ויש אוסרים את כולה לפי שכשמהפכים אותה על השפוד כדרך הצלייה </w:t>
      </w:r>
      <w:r w:rsidRPr="00730AD3">
        <w:rPr>
          <w:b/>
          <w:bCs/>
          <w:rtl/>
        </w:rPr>
        <w:t>נתפשט הטעם בכל התרנגולת</w:t>
      </w:r>
      <w:r w:rsidRPr="00730AD3">
        <w:rPr>
          <w:rtl/>
        </w:rPr>
        <w:t xml:space="preserve"> וכן עיקר </w:t>
      </w:r>
      <w:proofErr w:type="spellStart"/>
      <w:r w:rsidRPr="00730AD3">
        <w:rPr>
          <w:rtl/>
        </w:rPr>
        <w:t>לדינא</w:t>
      </w:r>
      <w:proofErr w:type="spellEnd"/>
      <w:r w:rsidRPr="00730AD3">
        <w:rPr>
          <w:rFonts w:hint="cs"/>
          <w:rtl/>
        </w:rPr>
        <w:t>,</w:t>
      </w:r>
      <w:r w:rsidRPr="00730AD3">
        <w:rPr>
          <w:rtl/>
        </w:rPr>
        <w:t xml:space="preserve"> וא</w:t>
      </w:r>
      <w:r w:rsidRPr="00730AD3">
        <w:rPr>
          <w:rFonts w:hint="cs"/>
          <w:rtl/>
        </w:rPr>
        <w:t>ע"ג</w:t>
      </w:r>
      <w:r w:rsidRPr="00730AD3">
        <w:rPr>
          <w:rtl/>
        </w:rPr>
        <w:t xml:space="preserve"> </w:t>
      </w:r>
      <w:proofErr w:type="spellStart"/>
      <w:r w:rsidRPr="00730AD3">
        <w:rPr>
          <w:rtl/>
        </w:rPr>
        <w:t>דבכל</w:t>
      </w:r>
      <w:proofErr w:type="spellEnd"/>
      <w:r w:rsidRPr="00730AD3">
        <w:rPr>
          <w:rtl/>
        </w:rPr>
        <w:t xml:space="preserve"> </w:t>
      </w:r>
      <w:r w:rsidRPr="00730AD3">
        <w:rPr>
          <w:rtl/>
        </w:rPr>
        <w:lastRenderedPageBreak/>
        <w:t xml:space="preserve">האיסורים לא </w:t>
      </w:r>
      <w:proofErr w:type="spellStart"/>
      <w:r w:rsidRPr="00730AD3">
        <w:rPr>
          <w:rtl/>
        </w:rPr>
        <w:t>אמרינן</w:t>
      </w:r>
      <w:proofErr w:type="spellEnd"/>
      <w:r w:rsidRPr="00730AD3">
        <w:rPr>
          <w:rtl/>
        </w:rPr>
        <w:t xml:space="preserve"> </w:t>
      </w:r>
      <w:proofErr w:type="spellStart"/>
      <w:r w:rsidRPr="00730AD3">
        <w:rPr>
          <w:rtl/>
        </w:rPr>
        <w:t>סברא</w:t>
      </w:r>
      <w:proofErr w:type="spellEnd"/>
      <w:r w:rsidRPr="00730AD3">
        <w:rPr>
          <w:rtl/>
        </w:rPr>
        <w:t xml:space="preserve"> זו </w:t>
      </w:r>
      <w:proofErr w:type="spellStart"/>
      <w:r w:rsidRPr="00730AD3">
        <w:rPr>
          <w:rtl/>
        </w:rPr>
        <w:t>כדמוכח</w:t>
      </w:r>
      <w:proofErr w:type="spellEnd"/>
      <w:r w:rsidRPr="00730AD3">
        <w:rPr>
          <w:rtl/>
        </w:rPr>
        <w:t xml:space="preserve"> מיו"ד סי' </w:t>
      </w:r>
      <w:proofErr w:type="spellStart"/>
      <w:r w:rsidRPr="00730AD3">
        <w:rPr>
          <w:rtl/>
        </w:rPr>
        <w:t>קה</w:t>
      </w:r>
      <w:proofErr w:type="spellEnd"/>
      <w:r w:rsidRPr="00730AD3">
        <w:rPr>
          <w:rtl/>
        </w:rPr>
        <w:t xml:space="preserve"> זהו מפני </w:t>
      </w:r>
      <w:proofErr w:type="spellStart"/>
      <w:r w:rsidRPr="00730AD3">
        <w:rPr>
          <w:rtl/>
        </w:rPr>
        <w:t>דהפיכת</w:t>
      </w:r>
      <w:proofErr w:type="spellEnd"/>
      <w:r w:rsidRPr="00730AD3">
        <w:rPr>
          <w:rtl/>
        </w:rPr>
        <w:t xml:space="preserve"> השפוד אינו גורם </w:t>
      </w:r>
      <w:proofErr w:type="spellStart"/>
      <w:r w:rsidRPr="00730AD3">
        <w:rPr>
          <w:rtl/>
        </w:rPr>
        <w:t>ליתן</w:t>
      </w:r>
      <w:proofErr w:type="spellEnd"/>
      <w:r w:rsidRPr="00730AD3">
        <w:rPr>
          <w:rtl/>
        </w:rPr>
        <w:t xml:space="preserve"> טעם ובטל בס' אבל באיסור משהו פשיטא </w:t>
      </w:r>
      <w:proofErr w:type="spellStart"/>
      <w:r w:rsidRPr="00730AD3">
        <w:rPr>
          <w:rtl/>
        </w:rPr>
        <w:t>דהפיכת</w:t>
      </w:r>
      <w:proofErr w:type="spellEnd"/>
      <w:r w:rsidRPr="00730AD3">
        <w:rPr>
          <w:rtl/>
        </w:rPr>
        <w:t xml:space="preserve"> השפוד גורם</w:t>
      </w:r>
      <w:r w:rsidRPr="00730AD3">
        <w:rPr>
          <w:rFonts w:hint="cs"/>
          <w:rtl/>
        </w:rPr>
        <w:t>.</w:t>
      </w:r>
      <w:r w:rsidRPr="00730AD3">
        <w:rPr>
          <w:rtl/>
        </w:rPr>
        <w:t xml:space="preserve"> ויש שהפליג להחמיר אפי</w:t>
      </w:r>
      <w:r w:rsidRPr="00730AD3">
        <w:rPr>
          <w:rFonts w:hint="cs"/>
          <w:rtl/>
        </w:rPr>
        <w:t>'</w:t>
      </w:r>
      <w:r w:rsidRPr="00730AD3">
        <w:rPr>
          <w:rtl/>
        </w:rPr>
        <w:t xml:space="preserve"> לאסור כל התרנגולות שנצלו עמה אם נגעו בה </w:t>
      </w:r>
      <w:proofErr w:type="spellStart"/>
      <w:r w:rsidRPr="00730AD3">
        <w:rPr>
          <w:rtl/>
        </w:rPr>
        <w:t>דע"י</w:t>
      </w:r>
      <w:proofErr w:type="spellEnd"/>
      <w:r w:rsidRPr="00730AD3">
        <w:rPr>
          <w:rtl/>
        </w:rPr>
        <w:t xml:space="preserve"> היפוך השפוד מתפשט מזו לזו אבל אם אינם נוגעות מותרות הן ולא </w:t>
      </w:r>
      <w:proofErr w:type="spellStart"/>
      <w:r w:rsidRPr="00730AD3">
        <w:rPr>
          <w:rtl/>
        </w:rPr>
        <w:t>אמרינן</w:t>
      </w:r>
      <w:proofErr w:type="spellEnd"/>
      <w:r w:rsidRPr="00730AD3">
        <w:rPr>
          <w:rtl/>
        </w:rPr>
        <w:t xml:space="preserve"> </w:t>
      </w:r>
      <w:proofErr w:type="spellStart"/>
      <w:r w:rsidRPr="00730AD3">
        <w:rPr>
          <w:rtl/>
        </w:rPr>
        <w:t>דהאיסור</w:t>
      </w:r>
      <w:proofErr w:type="spellEnd"/>
      <w:r w:rsidRPr="00730AD3">
        <w:rPr>
          <w:rtl/>
        </w:rPr>
        <w:t xml:space="preserve"> הולך בכל השפוד והם </w:t>
      </w:r>
      <w:proofErr w:type="spellStart"/>
      <w:r w:rsidRPr="00730AD3">
        <w:rPr>
          <w:rtl/>
        </w:rPr>
        <w:t>בולעין</w:t>
      </w:r>
      <w:proofErr w:type="spellEnd"/>
      <w:r w:rsidRPr="00730AD3">
        <w:rPr>
          <w:rtl/>
        </w:rPr>
        <w:t xml:space="preserve"> מהשפוד ולא </w:t>
      </w:r>
      <w:proofErr w:type="spellStart"/>
      <w:r w:rsidRPr="00730AD3">
        <w:rPr>
          <w:rtl/>
        </w:rPr>
        <w:t>אמרינן</w:t>
      </w:r>
      <w:proofErr w:type="spellEnd"/>
      <w:r w:rsidRPr="00730AD3">
        <w:rPr>
          <w:rtl/>
        </w:rPr>
        <w:t xml:space="preserve"> זה אלא </w:t>
      </w:r>
      <w:proofErr w:type="spellStart"/>
      <w:r w:rsidRPr="00730AD3">
        <w:rPr>
          <w:rtl/>
        </w:rPr>
        <w:t>כשהיתה</w:t>
      </w:r>
      <w:proofErr w:type="spellEnd"/>
      <w:r w:rsidRPr="00730AD3">
        <w:rPr>
          <w:rtl/>
        </w:rPr>
        <w:t xml:space="preserve"> התרנגולת </w:t>
      </w:r>
      <w:proofErr w:type="spellStart"/>
      <w:r w:rsidRPr="00730AD3">
        <w:rPr>
          <w:rtl/>
        </w:rPr>
        <w:t>שהחטה</w:t>
      </w:r>
      <w:proofErr w:type="spellEnd"/>
      <w:r w:rsidRPr="00730AD3">
        <w:rPr>
          <w:rtl/>
        </w:rPr>
        <w:t xml:space="preserve"> בתוכה שמינה דאז מתפשט האיסור בכל השפוד</w:t>
      </w:r>
      <w:r w:rsidRPr="00730AD3">
        <w:rPr>
          <w:rFonts w:hint="cs"/>
          <w:rtl/>
        </w:rPr>
        <w:t>.</w:t>
      </w:r>
    </w:p>
    <w:p w:rsidR="00730AD3" w:rsidRDefault="00730AD3" w:rsidP="009E72FE">
      <w:pPr>
        <w:pStyle w:val="1"/>
        <w:rPr>
          <w:rFonts w:hint="cs"/>
          <w:rtl/>
        </w:rPr>
      </w:pPr>
      <w:proofErr w:type="spellStart"/>
      <w:r w:rsidRPr="00730AD3">
        <w:rPr>
          <w:rFonts w:hint="cs"/>
          <w:rtl/>
        </w:rPr>
        <w:t>או"ז</w:t>
      </w:r>
      <w:proofErr w:type="spellEnd"/>
      <w:r w:rsidRPr="00730AD3">
        <w:rPr>
          <w:rFonts w:hint="cs"/>
          <w:rtl/>
        </w:rPr>
        <w:t xml:space="preserve"> (</w:t>
      </w:r>
      <w:proofErr w:type="spellStart"/>
      <w:r w:rsidRPr="00730AD3">
        <w:rPr>
          <w:rFonts w:hint="cs"/>
          <w:rtl/>
        </w:rPr>
        <w:t>ח"ב</w:t>
      </w:r>
      <w:proofErr w:type="spellEnd"/>
      <w:r w:rsidRPr="00730AD3">
        <w:rPr>
          <w:rFonts w:hint="cs"/>
          <w:rtl/>
        </w:rPr>
        <w:t xml:space="preserve"> סי' רנו)</w:t>
      </w:r>
    </w:p>
    <w:p w:rsidR="00730AD3" w:rsidRPr="00730AD3" w:rsidRDefault="00730AD3" w:rsidP="009E72FE">
      <w:pPr>
        <w:rPr>
          <w:rtl/>
        </w:rPr>
      </w:pPr>
      <w:r w:rsidRPr="00730AD3">
        <w:rPr>
          <w:rtl/>
        </w:rPr>
        <w:t xml:space="preserve">ואם לא נתבשלה החיטה בתרנגולת אך היא מלוחה נחלקו בדבר זה חכמי ישראל </w:t>
      </w:r>
      <w:proofErr w:type="spellStart"/>
      <w:r w:rsidRPr="00730AD3">
        <w:rPr>
          <w:rtl/>
        </w:rPr>
        <w:t>במאי"ן</w:t>
      </w:r>
      <w:proofErr w:type="spellEnd"/>
      <w:r w:rsidRPr="00730AD3">
        <w:rPr>
          <w:rtl/>
        </w:rPr>
        <w:t xml:space="preserve"> היו נוהגים לאיסור וכן רבי' יהודה והיו אומרים </w:t>
      </w:r>
      <w:proofErr w:type="spellStart"/>
      <w:r w:rsidRPr="00730AD3">
        <w:rPr>
          <w:rtl/>
        </w:rPr>
        <w:t>דכיון</w:t>
      </w:r>
      <w:proofErr w:type="spellEnd"/>
      <w:r w:rsidRPr="00730AD3">
        <w:rPr>
          <w:rtl/>
        </w:rPr>
        <w:t xml:space="preserve"> </w:t>
      </w:r>
      <w:proofErr w:type="spellStart"/>
      <w:r w:rsidRPr="00730AD3">
        <w:rPr>
          <w:rtl/>
        </w:rPr>
        <w:t>דבמשהו</w:t>
      </w:r>
      <w:proofErr w:type="spellEnd"/>
      <w:r w:rsidRPr="00730AD3">
        <w:rPr>
          <w:rtl/>
        </w:rPr>
        <w:t xml:space="preserve"> הוא אין לחלק ורבים נהגו לאיסור ואני שמעתי ממורי רבי' מנחם בשם בן רבי' </w:t>
      </w:r>
      <w:proofErr w:type="spellStart"/>
      <w:r w:rsidRPr="00730AD3">
        <w:rPr>
          <w:rtl/>
        </w:rPr>
        <w:t>יב"א</w:t>
      </w:r>
      <w:proofErr w:type="spellEnd"/>
      <w:r w:rsidRPr="00730AD3">
        <w:rPr>
          <w:rtl/>
        </w:rPr>
        <w:t xml:space="preserve"> שהיה אומר </w:t>
      </w:r>
      <w:proofErr w:type="spellStart"/>
      <w:r w:rsidRPr="00730AD3">
        <w:rPr>
          <w:rtl/>
        </w:rPr>
        <w:t>דאפי</w:t>
      </w:r>
      <w:proofErr w:type="spellEnd"/>
      <w:r w:rsidRPr="00730AD3">
        <w:rPr>
          <w:rtl/>
        </w:rPr>
        <w:t>' באיסור משהו דבר שאינו מפעפע אינו הולך אלא עד כדי קליפה ופת חמה אינה מפעפעת</w:t>
      </w:r>
      <w:r w:rsidRPr="00730AD3">
        <w:rPr>
          <w:rFonts w:hint="cs"/>
          <w:rtl/>
        </w:rPr>
        <w:t>...</w:t>
      </w:r>
      <w:r w:rsidRPr="00730AD3">
        <w:rPr>
          <w:rtl/>
        </w:rPr>
        <w:t xml:space="preserve"> ובחולין פרק גיד </w:t>
      </w:r>
      <w:proofErr w:type="spellStart"/>
      <w:r w:rsidRPr="00730AD3">
        <w:rPr>
          <w:rtl/>
        </w:rPr>
        <w:t>הנשה</w:t>
      </w:r>
      <w:proofErr w:type="spellEnd"/>
      <w:r w:rsidRPr="00730AD3">
        <w:rPr>
          <w:rtl/>
        </w:rPr>
        <w:t xml:space="preserve"> אמר גבי מתני' דירך שנתבשל בה גיד </w:t>
      </w:r>
      <w:proofErr w:type="spellStart"/>
      <w:r w:rsidRPr="00730AD3">
        <w:rPr>
          <w:rtl/>
        </w:rPr>
        <w:t>הנשה</w:t>
      </w:r>
      <w:proofErr w:type="spellEnd"/>
      <w:r w:rsidRPr="00730AD3">
        <w:rPr>
          <w:rtl/>
        </w:rPr>
        <w:t xml:space="preserve"> אמר שמואל </w:t>
      </w:r>
      <w:proofErr w:type="spellStart"/>
      <w:r w:rsidRPr="00730AD3">
        <w:rPr>
          <w:rtl/>
        </w:rPr>
        <w:t>ל"ש</w:t>
      </w:r>
      <w:proofErr w:type="spellEnd"/>
      <w:r w:rsidRPr="00730AD3">
        <w:rPr>
          <w:rtl/>
        </w:rPr>
        <w:t xml:space="preserve"> אלא שנתבשל בה אבל נצלה בה קולף ואוכל עד שמגיע לגיד </w:t>
      </w:r>
      <w:r w:rsidRPr="00730AD3">
        <w:rPr>
          <w:b/>
          <w:bCs/>
          <w:rtl/>
        </w:rPr>
        <w:t xml:space="preserve">ושמואל </w:t>
      </w:r>
      <w:proofErr w:type="spellStart"/>
      <w:r w:rsidRPr="00730AD3">
        <w:rPr>
          <w:b/>
          <w:bCs/>
          <w:rtl/>
        </w:rPr>
        <w:t>אית</w:t>
      </w:r>
      <w:proofErr w:type="spellEnd"/>
      <w:r w:rsidRPr="00730AD3">
        <w:rPr>
          <w:b/>
          <w:bCs/>
          <w:rtl/>
        </w:rPr>
        <w:t xml:space="preserve"> ליה מין במינו במשהו וא</w:t>
      </w:r>
      <w:r w:rsidRPr="00730AD3">
        <w:rPr>
          <w:rFonts w:hint="cs"/>
          <w:b/>
          <w:bCs/>
          <w:rtl/>
        </w:rPr>
        <w:t>עפ"כ</w:t>
      </w:r>
      <w:r w:rsidRPr="00730AD3">
        <w:rPr>
          <w:b/>
          <w:bCs/>
          <w:rtl/>
        </w:rPr>
        <w:t xml:space="preserve"> </w:t>
      </w:r>
      <w:proofErr w:type="spellStart"/>
      <w:r w:rsidRPr="00730AD3">
        <w:rPr>
          <w:b/>
          <w:bCs/>
          <w:rtl/>
        </w:rPr>
        <w:t>קאמר</w:t>
      </w:r>
      <w:proofErr w:type="spellEnd"/>
      <w:r w:rsidRPr="00730AD3">
        <w:rPr>
          <w:b/>
          <w:bCs/>
          <w:rtl/>
        </w:rPr>
        <w:t xml:space="preserve"> קולף ואוכל</w:t>
      </w:r>
      <w:r w:rsidRPr="00730AD3">
        <w:rPr>
          <w:rFonts w:hint="cs"/>
          <w:rtl/>
        </w:rPr>
        <w:t>...</w:t>
      </w:r>
      <w:r w:rsidRPr="00730AD3">
        <w:rPr>
          <w:rtl/>
        </w:rPr>
        <w:t xml:space="preserve"> וטעם יש בדבר שהרי משהו בחמץ כמו נ"ט בשאר </w:t>
      </w:r>
      <w:proofErr w:type="spellStart"/>
      <w:r w:rsidRPr="00730AD3">
        <w:rPr>
          <w:rtl/>
        </w:rPr>
        <w:t>איסורין</w:t>
      </w:r>
      <w:proofErr w:type="spellEnd"/>
      <w:r w:rsidRPr="00730AD3">
        <w:rPr>
          <w:rtl/>
        </w:rPr>
        <w:t xml:space="preserve"> ובמקום שאין טעם רק כדי קליפה למה נחמיר</w:t>
      </w:r>
      <w:r w:rsidRPr="00730AD3">
        <w:rPr>
          <w:rFonts w:hint="cs"/>
          <w:rtl/>
        </w:rPr>
        <w:t>...</w:t>
      </w:r>
      <w:r w:rsidRPr="00730AD3">
        <w:rPr>
          <w:rtl/>
        </w:rPr>
        <w:t xml:space="preserve"> אבל בחיטה שאנו אוסרים בטעם מועט משום </w:t>
      </w:r>
      <w:proofErr w:type="spellStart"/>
      <w:r w:rsidRPr="00730AD3">
        <w:rPr>
          <w:rtl/>
        </w:rPr>
        <w:t>דשמא</w:t>
      </w:r>
      <w:proofErr w:type="spellEnd"/>
      <w:r w:rsidRPr="00730AD3">
        <w:rPr>
          <w:rtl/>
        </w:rPr>
        <w:t xml:space="preserve"> לא </w:t>
      </w:r>
      <w:proofErr w:type="spellStart"/>
      <w:r w:rsidRPr="00730AD3">
        <w:rPr>
          <w:rtl/>
        </w:rPr>
        <w:t>ילפינן</w:t>
      </w:r>
      <w:proofErr w:type="spellEnd"/>
      <w:r w:rsidRPr="00730AD3">
        <w:rPr>
          <w:rtl/>
        </w:rPr>
        <w:t xml:space="preserve"> איסור מטומאה יש לסמוך על רבי' יצחק </w:t>
      </w:r>
      <w:proofErr w:type="spellStart"/>
      <w:r w:rsidRPr="00730AD3">
        <w:rPr>
          <w:rtl/>
        </w:rPr>
        <w:t>בהפ</w:t>
      </w:r>
      <w:r w:rsidRPr="00730AD3">
        <w:rPr>
          <w:rFonts w:hint="cs"/>
          <w:rtl/>
        </w:rPr>
        <w:t>ס"מ</w:t>
      </w:r>
      <w:proofErr w:type="spellEnd"/>
      <w:r w:rsidRPr="00730AD3">
        <w:rPr>
          <w:rtl/>
        </w:rPr>
        <w:t xml:space="preserve"> ובשמחת יו</w:t>
      </w:r>
      <w:r w:rsidRPr="00730AD3">
        <w:rPr>
          <w:rFonts w:hint="cs"/>
          <w:rtl/>
        </w:rPr>
        <w:t>"ט</w:t>
      </w:r>
      <w:r w:rsidRPr="00730AD3">
        <w:rPr>
          <w:rtl/>
        </w:rPr>
        <w:t xml:space="preserve"> ומורי הקדוש היה מורה בה להתיר וכן הוגד לי בשם ר' חיים כהן צדק וכ"כ רבי' ברוך אבל בצלי היה מחמיר מפני שהופכים את העוף בשפוד בשעת צלייה ומפעפע עד מאוד ואני לעצמי מחמיר אבל </w:t>
      </w:r>
      <w:proofErr w:type="spellStart"/>
      <w:r w:rsidRPr="00730AD3">
        <w:rPr>
          <w:rtl/>
        </w:rPr>
        <w:t>להשהותו</w:t>
      </w:r>
      <w:proofErr w:type="spellEnd"/>
      <w:r w:rsidRPr="00730AD3">
        <w:rPr>
          <w:rtl/>
        </w:rPr>
        <w:t xml:space="preserve"> עד אחר הפסח בכפיית כלי אין להחמיר וכ"כ ר' שמואל בתוספת חולין א</w:t>
      </w:r>
      <w:r w:rsidRPr="00730AD3">
        <w:rPr>
          <w:rFonts w:hint="cs"/>
          <w:rtl/>
        </w:rPr>
        <w:t>ע"פ</w:t>
      </w:r>
      <w:r w:rsidRPr="00730AD3">
        <w:rPr>
          <w:rtl/>
        </w:rPr>
        <w:t xml:space="preserve"> שבפסחים לא כ"כ וכן נמצא בתשובת ר' שלמה ור' יוסף מקינון</w:t>
      </w:r>
      <w:r w:rsidRPr="00730AD3">
        <w:rPr>
          <w:rFonts w:hint="cs"/>
          <w:rtl/>
        </w:rPr>
        <w:t>.</w:t>
      </w:r>
    </w:p>
    <w:p w:rsidR="00730AD3" w:rsidRDefault="00730AD3" w:rsidP="009E72FE">
      <w:pPr>
        <w:pStyle w:val="1"/>
        <w:rPr>
          <w:rFonts w:hint="cs"/>
          <w:rtl/>
        </w:rPr>
      </w:pPr>
      <w:r w:rsidRPr="00730AD3">
        <w:rPr>
          <w:rFonts w:hint="cs"/>
          <w:rtl/>
        </w:rPr>
        <w:t xml:space="preserve">הגהות </w:t>
      </w:r>
      <w:proofErr w:type="spellStart"/>
      <w:r w:rsidRPr="00730AD3">
        <w:rPr>
          <w:rFonts w:hint="cs"/>
          <w:rtl/>
        </w:rPr>
        <w:t>מימוניות</w:t>
      </w:r>
      <w:proofErr w:type="spellEnd"/>
      <w:r w:rsidRPr="00730AD3">
        <w:rPr>
          <w:rFonts w:hint="cs"/>
          <w:rtl/>
        </w:rPr>
        <w:t xml:space="preserve"> (סוף הלכות </w:t>
      </w:r>
      <w:proofErr w:type="spellStart"/>
      <w:r w:rsidRPr="00730AD3">
        <w:rPr>
          <w:rFonts w:hint="cs"/>
          <w:rtl/>
        </w:rPr>
        <w:t>חו"מ</w:t>
      </w:r>
      <w:proofErr w:type="spellEnd"/>
      <w:r w:rsidRPr="00730AD3">
        <w:rPr>
          <w:rFonts w:hint="cs"/>
          <w:rtl/>
        </w:rPr>
        <w:t>-הלכות הגעלה)</w:t>
      </w:r>
    </w:p>
    <w:p w:rsidR="00730AD3" w:rsidRPr="00730AD3" w:rsidRDefault="00730AD3" w:rsidP="009E72FE">
      <w:pPr>
        <w:rPr>
          <w:rtl/>
        </w:rPr>
      </w:pPr>
      <w:r w:rsidRPr="00730AD3">
        <w:rPr>
          <w:rtl/>
        </w:rPr>
        <w:t xml:space="preserve">אומר רבינו חיים שחטין שנמצאו בתרנגולים בפסח ראוי לאסור </w:t>
      </w:r>
      <w:r w:rsidRPr="00730AD3">
        <w:rPr>
          <w:b/>
          <w:bCs/>
          <w:rtl/>
        </w:rPr>
        <w:t xml:space="preserve">אם </w:t>
      </w:r>
      <w:proofErr w:type="spellStart"/>
      <w:r w:rsidRPr="00730AD3">
        <w:rPr>
          <w:b/>
          <w:bCs/>
          <w:rtl/>
        </w:rPr>
        <w:t>נצולו</w:t>
      </w:r>
      <w:proofErr w:type="spellEnd"/>
      <w:r w:rsidRPr="00730AD3">
        <w:rPr>
          <w:b/>
          <w:bCs/>
          <w:rtl/>
        </w:rPr>
        <w:t xml:space="preserve"> </w:t>
      </w:r>
      <w:r w:rsidRPr="00730AD3">
        <w:rPr>
          <w:rtl/>
        </w:rPr>
        <w:t>או נתבשלו עמהן דלא הוי עיכול ויש בהן איסור חמץ ע"כ</w:t>
      </w:r>
      <w:r w:rsidRPr="00730AD3">
        <w:rPr>
          <w:rFonts w:hint="cs"/>
          <w:rtl/>
        </w:rPr>
        <w:t>...</w:t>
      </w:r>
      <w:r w:rsidRPr="00730AD3">
        <w:rPr>
          <w:rtl/>
        </w:rPr>
        <w:t xml:space="preserve"> וממורי </w:t>
      </w:r>
      <w:proofErr w:type="spellStart"/>
      <w:r w:rsidRPr="00730AD3">
        <w:rPr>
          <w:rtl/>
        </w:rPr>
        <w:t>ממי"ץ</w:t>
      </w:r>
      <w:proofErr w:type="spellEnd"/>
      <w:r w:rsidRPr="00730AD3">
        <w:rPr>
          <w:rtl/>
        </w:rPr>
        <w:t xml:space="preserve"> קבלתי </w:t>
      </w:r>
      <w:proofErr w:type="spellStart"/>
      <w:r w:rsidRPr="00730AD3">
        <w:rPr>
          <w:rtl/>
        </w:rPr>
        <w:t>חטה</w:t>
      </w:r>
      <w:proofErr w:type="spellEnd"/>
      <w:r w:rsidRPr="00730AD3">
        <w:rPr>
          <w:rtl/>
        </w:rPr>
        <w:t xml:space="preserve"> שנמצאת על גבי בשר מליח או צלי או מצה רותחת חותך מקום </w:t>
      </w:r>
      <w:proofErr w:type="spellStart"/>
      <w:r w:rsidRPr="00730AD3">
        <w:rPr>
          <w:rtl/>
        </w:rPr>
        <w:t>פיעפועו</w:t>
      </w:r>
      <w:proofErr w:type="spellEnd"/>
      <w:r w:rsidRPr="00730AD3">
        <w:rPr>
          <w:rtl/>
        </w:rPr>
        <w:t xml:space="preserve"> ודיו כ"כ בס"ה בשם </w:t>
      </w:r>
      <w:proofErr w:type="spellStart"/>
      <w:r w:rsidRPr="00730AD3">
        <w:rPr>
          <w:rtl/>
        </w:rPr>
        <w:t>הרא"ם</w:t>
      </w:r>
      <w:proofErr w:type="spellEnd"/>
      <w:r w:rsidRPr="00730AD3">
        <w:rPr>
          <w:rFonts w:hint="cs"/>
          <w:rtl/>
        </w:rPr>
        <w:t>...</w:t>
      </w:r>
      <w:r w:rsidRPr="00730AD3">
        <w:rPr>
          <w:rtl/>
        </w:rPr>
        <w:t xml:space="preserve"> </w:t>
      </w:r>
      <w:proofErr w:type="spellStart"/>
      <w:r w:rsidRPr="00730AD3">
        <w:rPr>
          <w:rtl/>
        </w:rPr>
        <w:t>חטה</w:t>
      </w:r>
      <w:proofErr w:type="spellEnd"/>
      <w:r w:rsidRPr="00730AD3">
        <w:rPr>
          <w:rtl/>
        </w:rPr>
        <w:t xml:space="preserve"> אחת או שתים או שלש בצלי סגי בקליפה כשיעור אצבע סביב </w:t>
      </w:r>
      <w:proofErr w:type="spellStart"/>
      <w:r w:rsidRPr="00730AD3">
        <w:rPr>
          <w:rtl/>
        </w:rPr>
        <w:t>דבצלי</w:t>
      </w:r>
      <w:proofErr w:type="spellEnd"/>
      <w:r w:rsidRPr="00730AD3">
        <w:rPr>
          <w:rtl/>
        </w:rPr>
        <w:t xml:space="preserve"> לא שייך ששים והמחמיר ת</w:t>
      </w:r>
      <w:r w:rsidRPr="00730AD3">
        <w:rPr>
          <w:rFonts w:hint="cs"/>
          <w:rtl/>
        </w:rPr>
        <w:t>ע"ב</w:t>
      </w:r>
      <w:r w:rsidRPr="00730AD3">
        <w:rPr>
          <w:rtl/>
        </w:rPr>
        <w:t xml:space="preserve">. וכן מצאתי בתשובת ר"י </w:t>
      </w:r>
      <w:proofErr w:type="spellStart"/>
      <w:r w:rsidRPr="00730AD3">
        <w:rPr>
          <w:rtl/>
        </w:rPr>
        <w:t>ב"ר</w:t>
      </w:r>
      <w:proofErr w:type="spellEnd"/>
      <w:r w:rsidRPr="00730AD3">
        <w:rPr>
          <w:rtl/>
        </w:rPr>
        <w:t xml:space="preserve"> יהודה </w:t>
      </w:r>
      <w:proofErr w:type="spellStart"/>
      <w:r w:rsidRPr="00730AD3">
        <w:rPr>
          <w:rtl/>
        </w:rPr>
        <w:t>דבצלי</w:t>
      </w:r>
      <w:proofErr w:type="spellEnd"/>
      <w:r w:rsidRPr="00730AD3">
        <w:rPr>
          <w:rtl/>
        </w:rPr>
        <w:t xml:space="preserve"> לא </w:t>
      </w:r>
      <w:proofErr w:type="spellStart"/>
      <w:r w:rsidRPr="00730AD3">
        <w:rPr>
          <w:rtl/>
        </w:rPr>
        <w:t>חיישינן</w:t>
      </w:r>
      <w:proofErr w:type="spellEnd"/>
      <w:r w:rsidRPr="00730AD3">
        <w:rPr>
          <w:rtl/>
        </w:rPr>
        <w:t xml:space="preserve"> </w:t>
      </w:r>
      <w:proofErr w:type="spellStart"/>
      <w:r w:rsidRPr="00730AD3">
        <w:rPr>
          <w:rtl/>
        </w:rPr>
        <w:t>לחימוץ</w:t>
      </w:r>
      <w:proofErr w:type="spellEnd"/>
      <w:r w:rsidRPr="00730AD3">
        <w:rPr>
          <w:rtl/>
        </w:rPr>
        <w:t xml:space="preserve"> וכן </w:t>
      </w:r>
      <w:proofErr w:type="spellStart"/>
      <w:r w:rsidRPr="00730AD3">
        <w:rPr>
          <w:rtl/>
        </w:rPr>
        <w:t>בתוס</w:t>
      </w:r>
      <w:proofErr w:type="spellEnd"/>
      <w:r w:rsidRPr="00730AD3">
        <w:rPr>
          <w:rtl/>
        </w:rPr>
        <w:t xml:space="preserve">' </w:t>
      </w:r>
      <w:proofErr w:type="spellStart"/>
      <w:r w:rsidRPr="00730AD3">
        <w:rPr>
          <w:rtl/>
        </w:rPr>
        <w:t>בפ"ק</w:t>
      </w:r>
      <w:proofErr w:type="spellEnd"/>
      <w:r w:rsidRPr="00730AD3">
        <w:rPr>
          <w:rtl/>
        </w:rPr>
        <w:t xml:space="preserve"> </w:t>
      </w:r>
      <w:proofErr w:type="spellStart"/>
      <w:r w:rsidRPr="00730AD3">
        <w:rPr>
          <w:rtl/>
        </w:rPr>
        <w:t>דשחיטת</w:t>
      </w:r>
      <w:proofErr w:type="spellEnd"/>
      <w:r w:rsidRPr="00730AD3">
        <w:rPr>
          <w:rtl/>
        </w:rPr>
        <w:t xml:space="preserve"> חולין וז"ל תרנגולים שנצלו בפסח ונמצא בהן חמץ סגי בקליפה וא</w:t>
      </w:r>
      <w:r w:rsidRPr="00730AD3">
        <w:rPr>
          <w:rFonts w:hint="cs"/>
          <w:rtl/>
        </w:rPr>
        <w:t>ע"ג</w:t>
      </w:r>
      <w:r w:rsidRPr="00730AD3">
        <w:rPr>
          <w:rtl/>
        </w:rPr>
        <w:t xml:space="preserve"> </w:t>
      </w:r>
      <w:proofErr w:type="spellStart"/>
      <w:r w:rsidRPr="00730AD3">
        <w:rPr>
          <w:rtl/>
        </w:rPr>
        <w:t>דחמץ</w:t>
      </w:r>
      <w:proofErr w:type="spellEnd"/>
      <w:r w:rsidRPr="00730AD3">
        <w:rPr>
          <w:rtl/>
        </w:rPr>
        <w:t xml:space="preserve"> במשהו </w:t>
      </w:r>
      <w:r w:rsidRPr="00730AD3">
        <w:rPr>
          <w:b/>
          <w:bCs/>
          <w:rtl/>
        </w:rPr>
        <w:t xml:space="preserve">ה"מ </w:t>
      </w:r>
      <w:r w:rsidRPr="00730AD3">
        <w:rPr>
          <w:b/>
          <w:bCs/>
          <w:rtl/>
        </w:rPr>
        <w:lastRenderedPageBreak/>
        <w:t>במבושל אבל בצלי לא</w:t>
      </w:r>
      <w:r w:rsidRPr="00730AD3">
        <w:rPr>
          <w:rtl/>
        </w:rPr>
        <w:t xml:space="preserve"> וכן מוכח לקמן פרק גיד </w:t>
      </w:r>
      <w:proofErr w:type="spellStart"/>
      <w:r w:rsidRPr="00730AD3">
        <w:rPr>
          <w:rtl/>
        </w:rPr>
        <w:t>הנשה</w:t>
      </w:r>
      <w:proofErr w:type="spellEnd"/>
      <w:r w:rsidRPr="00730AD3">
        <w:rPr>
          <w:rtl/>
        </w:rPr>
        <w:t xml:space="preserve"> ירך שנתבשל בגיד אם יש בה נ"ט אסור ואמר שמואל בגמרא </w:t>
      </w:r>
      <w:proofErr w:type="spellStart"/>
      <w:r w:rsidRPr="00730AD3">
        <w:rPr>
          <w:rtl/>
        </w:rPr>
        <w:t>ל"ש</w:t>
      </w:r>
      <w:proofErr w:type="spellEnd"/>
      <w:r w:rsidRPr="00730AD3">
        <w:rPr>
          <w:rtl/>
        </w:rPr>
        <w:t xml:space="preserve"> אלא נתבשל אבל נצלה קולף ואוכל עד שמגיע לגיד </w:t>
      </w:r>
      <w:proofErr w:type="spellStart"/>
      <w:r w:rsidRPr="00730AD3">
        <w:rPr>
          <w:rtl/>
        </w:rPr>
        <w:t>כו</w:t>
      </w:r>
      <w:proofErr w:type="spellEnd"/>
      <w:r w:rsidRPr="00730AD3">
        <w:rPr>
          <w:rtl/>
        </w:rPr>
        <w:t xml:space="preserve">' ע"כ. אמנם יש ספר התרומה שכתוב בהן שאין חלוק בין צלי למבושל </w:t>
      </w:r>
      <w:proofErr w:type="spellStart"/>
      <w:r w:rsidRPr="00730AD3">
        <w:rPr>
          <w:b/>
          <w:bCs/>
          <w:rtl/>
        </w:rPr>
        <w:t>דכשמגלגלין</w:t>
      </w:r>
      <w:proofErr w:type="spellEnd"/>
      <w:r w:rsidRPr="00730AD3">
        <w:rPr>
          <w:b/>
          <w:bCs/>
          <w:rtl/>
        </w:rPr>
        <w:t xml:space="preserve"> השפוד מתערב המרק והטעם</w:t>
      </w:r>
      <w:r w:rsidRPr="00730AD3">
        <w:rPr>
          <w:rtl/>
        </w:rPr>
        <w:t xml:space="preserve"> </w:t>
      </w:r>
      <w:proofErr w:type="spellStart"/>
      <w:r w:rsidRPr="00730AD3">
        <w:rPr>
          <w:rtl/>
        </w:rPr>
        <w:t>והוי</w:t>
      </w:r>
      <w:proofErr w:type="spellEnd"/>
      <w:r w:rsidRPr="00730AD3">
        <w:rPr>
          <w:rtl/>
        </w:rPr>
        <w:t xml:space="preserve"> </w:t>
      </w:r>
      <w:proofErr w:type="spellStart"/>
      <w:r w:rsidRPr="00730AD3">
        <w:rPr>
          <w:rtl/>
        </w:rPr>
        <w:t>כנתבשל</w:t>
      </w:r>
      <w:proofErr w:type="spellEnd"/>
      <w:r w:rsidRPr="00730AD3">
        <w:rPr>
          <w:rtl/>
        </w:rPr>
        <w:t xml:space="preserve"> בו </w:t>
      </w:r>
      <w:r w:rsidRPr="00730AD3">
        <w:rPr>
          <w:b/>
          <w:bCs/>
          <w:rtl/>
        </w:rPr>
        <w:t>וכן מצא בשם רב האיי גאון וכן בשם ר</w:t>
      </w:r>
      <w:r w:rsidRPr="00730AD3">
        <w:rPr>
          <w:rFonts w:hint="cs"/>
          <w:b/>
          <w:bCs/>
          <w:rtl/>
        </w:rPr>
        <w:t>"ת</w:t>
      </w:r>
      <w:r w:rsidRPr="00730AD3">
        <w:rPr>
          <w:b/>
          <w:bCs/>
          <w:rtl/>
        </w:rPr>
        <w:t xml:space="preserve"> דלא סגי בקליפה אלא לדבר שאיסורו בנ"ט אבל חמץ שהוא במשהו אסור אף בצלי</w:t>
      </w:r>
      <w:r w:rsidRPr="00730AD3">
        <w:rPr>
          <w:rtl/>
        </w:rPr>
        <w:t>.</w:t>
      </w:r>
      <w:r>
        <w:rPr>
          <w:rFonts w:hint="cs"/>
          <w:rtl/>
        </w:rPr>
        <w:t>..</w:t>
      </w:r>
    </w:p>
    <w:p w:rsidR="00730AD3" w:rsidRDefault="00730AD3" w:rsidP="009E72FE">
      <w:pPr>
        <w:pStyle w:val="1"/>
        <w:rPr>
          <w:rFonts w:hint="cs"/>
          <w:rtl/>
        </w:rPr>
      </w:pPr>
      <w:r w:rsidRPr="00730AD3">
        <w:rPr>
          <w:rFonts w:hint="cs"/>
          <w:rtl/>
        </w:rPr>
        <w:t>מרדכי (סי' תקנב</w:t>
      </w:r>
      <w:r>
        <w:rPr>
          <w:rFonts w:hint="cs"/>
          <w:rtl/>
        </w:rPr>
        <w:t>)</w:t>
      </w:r>
    </w:p>
    <w:p w:rsidR="00730AD3" w:rsidRPr="009E72FE" w:rsidRDefault="00730AD3" w:rsidP="009E72FE">
      <w:pPr>
        <w:rPr>
          <w:rFonts w:hint="cs"/>
          <w:rtl/>
        </w:rPr>
      </w:pPr>
      <w:r w:rsidRPr="009E72FE">
        <w:rPr>
          <w:rFonts w:hint="cs"/>
          <w:rtl/>
        </w:rPr>
        <w:t xml:space="preserve">חכמי </w:t>
      </w:r>
      <w:proofErr w:type="spellStart"/>
      <w:r w:rsidRPr="009E72FE">
        <w:rPr>
          <w:rFonts w:hint="cs"/>
          <w:rtl/>
        </w:rPr>
        <w:t>נרבונה</w:t>
      </w:r>
      <w:proofErr w:type="spellEnd"/>
      <w:r w:rsidRPr="009E72FE">
        <w:rPr>
          <w:rFonts w:hint="cs"/>
          <w:rtl/>
        </w:rPr>
        <w:t xml:space="preserve"> ומשום רבינו יהודה לאסור, וכתב </w:t>
      </w:r>
      <w:proofErr w:type="spellStart"/>
      <w:r w:rsidRPr="009E72FE">
        <w:rPr>
          <w:rFonts w:hint="cs"/>
          <w:rtl/>
        </w:rPr>
        <w:t>דכל</w:t>
      </w:r>
      <w:proofErr w:type="spellEnd"/>
      <w:r w:rsidRPr="009E72FE">
        <w:rPr>
          <w:rFonts w:hint="cs"/>
          <w:rtl/>
        </w:rPr>
        <w:t xml:space="preserve"> הקדמונים הושוו לאסור.</w:t>
      </w:r>
    </w:p>
    <w:p w:rsidR="00730AD3" w:rsidRPr="009E72FE" w:rsidRDefault="009E72FE" w:rsidP="009E72FE">
      <w:pPr>
        <w:pStyle w:val="1"/>
        <w:rPr>
          <w:rFonts w:hint="cs"/>
          <w:rtl/>
        </w:rPr>
      </w:pPr>
      <w:r w:rsidRPr="009E72FE">
        <w:rPr>
          <w:rFonts w:hint="cs"/>
          <w:rtl/>
        </w:rPr>
        <w:t>תוספות</w:t>
      </w:r>
      <w:r w:rsidR="00730AD3" w:rsidRPr="009E72FE">
        <w:rPr>
          <w:rFonts w:hint="cs"/>
          <w:rtl/>
        </w:rPr>
        <w:t xml:space="preserve"> (חולין צו ב)</w:t>
      </w:r>
    </w:p>
    <w:p w:rsidR="00730AD3" w:rsidRPr="00730AD3" w:rsidRDefault="00730AD3" w:rsidP="009E72FE">
      <w:pPr>
        <w:rPr>
          <w:rFonts w:hint="cs"/>
          <w:rtl/>
        </w:rPr>
      </w:pPr>
      <w:r w:rsidRPr="00730AD3">
        <w:rPr>
          <w:rFonts w:hint="cs"/>
          <w:rtl/>
        </w:rPr>
        <w:t>...</w:t>
      </w:r>
      <w:r w:rsidRPr="00730AD3">
        <w:rPr>
          <w:rtl/>
        </w:rPr>
        <w:t xml:space="preserve">ומה שנהגו כשמולחים בשר הרבה </w:t>
      </w:r>
      <w:proofErr w:type="spellStart"/>
      <w:r w:rsidRPr="00730AD3">
        <w:rPr>
          <w:rtl/>
        </w:rPr>
        <w:t>ומניחין</w:t>
      </w:r>
      <w:proofErr w:type="spellEnd"/>
      <w:r w:rsidRPr="00730AD3">
        <w:rPr>
          <w:rtl/>
        </w:rPr>
        <w:t xml:space="preserve"> בגיגית ופעמים חתיכה אחת חציה לתוך הציר וחציה חוץ לציר </w:t>
      </w:r>
      <w:proofErr w:type="spellStart"/>
      <w:r w:rsidRPr="00730AD3">
        <w:rPr>
          <w:rtl/>
        </w:rPr>
        <w:t>וחותכין</w:t>
      </w:r>
      <w:proofErr w:type="spellEnd"/>
      <w:r w:rsidRPr="00730AD3">
        <w:rPr>
          <w:rtl/>
        </w:rPr>
        <w:t xml:space="preserve"> מה שבתוך הציר </w:t>
      </w:r>
      <w:proofErr w:type="spellStart"/>
      <w:r w:rsidRPr="00730AD3">
        <w:rPr>
          <w:rtl/>
        </w:rPr>
        <w:t>ומשליכין</w:t>
      </w:r>
      <w:proofErr w:type="spellEnd"/>
      <w:r w:rsidRPr="00730AD3">
        <w:rPr>
          <w:rtl/>
        </w:rPr>
        <w:t xml:space="preserve"> </w:t>
      </w:r>
      <w:proofErr w:type="spellStart"/>
      <w:r w:rsidRPr="00730AD3">
        <w:rPr>
          <w:rtl/>
        </w:rPr>
        <w:t>דאסור</w:t>
      </w:r>
      <w:proofErr w:type="spellEnd"/>
      <w:r w:rsidRPr="00730AD3">
        <w:rPr>
          <w:rtl/>
        </w:rPr>
        <w:t xml:space="preserve"> ומה שחוץ לציר מותר ולא </w:t>
      </w:r>
      <w:proofErr w:type="spellStart"/>
      <w:r w:rsidRPr="00730AD3">
        <w:rPr>
          <w:rtl/>
        </w:rPr>
        <w:t>אמרינן</w:t>
      </w:r>
      <w:proofErr w:type="spellEnd"/>
      <w:r w:rsidRPr="00730AD3">
        <w:rPr>
          <w:rtl/>
        </w:rPr>
        <w:t xml:space="preserve"> שיפעפע הדם למעלה ויאסור כל החתיכה </w:t>
      </w:r>
      <w:proofErr w:type="spellStart"/>
      <w:r w:rsidRPr="00730AD3">
        <w:rPr>
          <w:rtl/>
        </w:rPr>
        <w:t>כדאמר</w:t>
      </w:r>
      <w:proofErr w:type="spellEnd"/>
      <w:r w:rsidRPr="00730AD3">
        <w:rPr>
          <w:rtl/>
        </w:rPr>
        <w:t xml:space="preserve"> גבי חלב </w:t>
      </w:r>
      <w:proofErr w:type="spellStart"/>
      <w:r w:rsidRPr="00730AD3">
        <w:rPr>
          <w:rtl/>
        </w:rPr>
        <w:t>י"ל</w:t>
      </w:r>
      <w:proofErr w:type="spellEnd"/>
      <w:r w:rsidRPr="00730AD3">
        <w:rPr>
          <w:rtl/>
        </w:rPr>
        <w:t xml:space="preserve"> </w:t>
      </w:r>
      <w:proofErr w:type="spellStart"/>
      <w:r w:rsidRPr="00730AD3">
        <w:rPr>
          <w:rtl/>
        </w:rPr>
        <w:t>דאין</w:t>
      </w:r>
      <w:proofErr w:type="spellEnd"/>
      <w:r w:rsidRPr="00730AD3">
        <w:rPr>
          <w:rtl/>
        </w:rPr>
        <w:t xml:space="preserve"> דרכו של דם לפעפע אלא אדרבה </w:t>
      </w:r>
      <w:proofErr w:type="spellStart"/>
      <w:r w:rsidRPr="00730AD3">
        <w:rPr>
          <w:rtl/>
        </w:rPr>
        <w:t>אמרינן</w:t>
      </w:r>
      <w:proofErr w:type="spellEnd"/>
      <w:r w:rsidRPr="00730AD3">
        <w:rPr>
          <w:rtl/>
        </w:rPr>
        <w:t xml:space="preserve"> </w:t>
      </w:r>
      <w:proofErr w:type="spellStart"/>
      <w:r w:rsidRPr="00730AD3">
        <w:rPr>
          <w:rtl/>
        </w:rPr>
        <w:t>דדם</w:t>
      </w:r>
      <w:proofErr w:type="spellEnd"/>
      <w:r w:rsidRPr="00730AD3">
        <w:rPr>
          <w:rtl/>
        </w:rPr>
        <w:t xml:space="preserve"> משרק שריק כשנופל על הבשר ולא </w:t>
      </w:r>
      <w:proofErr w:type="spellStart"/>
      <w:r w:rsidRPr="00730AD3">
        <w:rPr>
          <w:rtl/>
        </w:rPr>
        <w:t>מיבלע</w:t>
      </w:r>
      <w:proofErr w:type="spellEnd"/>
      <w:r w:rsidRPr="00730AD3">
        <w:rPr>
          <w:rtl/>
        </w:rPr>
        <w:t xml:space="preserve"> דרך הליכתו כ"ש דלא מפעפע למעלה ואפי</w:t>
      </w:r>
      <w:r w:rsidRPr="00730AD3">
        <w:rPr>
          <w:rFonts w:hint="cs"/>
          <w:rtl/>
        </w:rPr>
        <w:t>'</w:t>
      </w:r>
      <w:r w:rsidRPr="00730AD3">
        <w:rPr>
          <w:rtl/>
        </w:rPr>
        <w:t xml:space="preserve"> יש שומן בבשר שבתוך הציר לא </w:t>
      </w:r>
      <w:proofErr w:type="spellStart"/>
      <w:r w:rsidRPr="00730AD3">
        <w:rPr>
          <w:rtl/>
        </w:rPr>
        <w:t>אמרינן</w:t>
      </w:r>
      <w:proofErr w:type="spellEnd"/>
      <w:r w:rsidRPr="00730AD3">
        <w:rPr>
          <w:rtl/>
        </w:rPr>
        <w:t xml:space="preserve"> </w:t>
      </w:r>
      <w:proofErr w:type="spellStart"/>
      <w:r w:rsidRPr="00730AD3">
        <w:rPr>
          <w:rtl/>
        </w:rPr>
        <w:t>דנעשה</w:t>
      </w:r>
      <w:proofErr w:type="spellEnd"/>
      <w:r w:rsidRPr="00730AD3">
        <w:rPr>
          <w:rtl/>
        </w:rPr>
        <w:t xml:space="preserve"> נבלה מחמת הדם וחוזר ואוסר מה שחוץ לציר </w:t>
      </w:r>
      <w:proofErr w:type="spellStart"/>
      <w:r w:rsidRPr="00730AD3">
        <w:rPr>
          <w:rtl/>
        </w:rPr>
        <w:t>דמפעפע</w:t>
      </w:r>
      <w:proofErr w:type="spellEnd"/>
      <w:r w:rsidRPr="00730AD3">
        <w:rPr>
          <w:rtl/>
        </w:rPr>
        <w:t xml:space="preserve"> לפי מה שמפרש הרב ר</w:t>
      </w:r>
      <w:r w:rsidRPr="00730AD3">
        <w:rPr>
          <w:rFonts w:hint="cs"/>
          <w:rtl/>
        </w:rPr>
        <w:t>'</w:t>
      </w:r>
      <w:r w:rsidRPr="00730AD3">
        <w:rPr>
          <w:rtl/>
        </w:rPr>
        <w:t xml:space="preserve"> אפרים דלא שייך חתיכה עצמה </w:t>
      </w:r>
      <w:proofErr w:type="spellStart"/>
      <w:r w:rsidRPr="00730AD3">
        <w:rPr>
          <w:rtl/>
        </w:rPr>
        <w:t>נעשת</w:t>
      </w:r>
      <w:proofErr w:type="spellEnd"/>
      <w:r w:rsidRPr="00730AD3">
        <w:rPr>
          <w:rtl/>
        </w:rPr>
        <w:t xml:space="preserve"> נבלה אלא </w:t>
      </w:r>
      <w:proofErr w:type="spellStart"/>
      <w:r w:rsidRPr="00730AD3">
        <w:rPr>
          <w:rtl/>
        </w:rPr>
        <w:t>בב</w:t>
      </w:r>
      <w:r w:rsidRPr="00730AD3">
        <w:rPr>
          <w:rFonts w:hint="cs"/>
          <w:rtl/>
        </w:rPr>
        <w:t>ב"ח</w:t>
      </w:r>
      <w:proofErr w:type="spellEnd"/>
      <w:r w:rsidRPr="00730AD3">
        <w:rPr>
          <w:rtl/>
        </w:rPr>
        <w:t xml:space="preserve"> ובלאו הכי </w:t>
      </w:r>
      <w:proofErr w:type="spellStart"/>
      <w:r w:rsidRPr="00730AD3">
        <w:rPr>
          <w:rtl/>
        </w:rPr>
        <w:t>נמי</w:t>
      </w:r>
      <w:proofErr w:type="spellEnd"/>
      <w:r w:rsidRPr="00730AD3">
        <w:rPr>
          <w:rtl/>
        </w:rPr>
        <w:t xml:space="preserve"> כיון דלא אפשר האיסור להתפשט חוץ לציר שרי דלא </w:t>
      </w:r>
      <w:proofErr w:type="spellStart"/>
      <w:r w:rsidRPr="00730AD3">
        <w:rPr>
          <w:rtl/>
        </w:rPr>
        <w:t>אמרינן</w:t>
      </w:r>
      <w:proofErr w:type="spellEnd"/>
      <w:r w:rsidRPr="00730AD3">
        <w:rPr>
          <w:rtl/>
        </w:rPr>
        <w:t xml:space="preserve"> חתיכה עצמה נעשית נבלה ואוסרת את כל החתיכות אלא במקום שהאיסור מתפשט בכל החתיכה </w:t>
      </w:r>
      <w:proofErr w:type="spellStart"/>
      <w:r w:rsidRPr="00730AD3">
        <w:rPr>
          <w:rtl/>
        </w:rPr>
        <w:t>דומיא</w:t>
      </w:r>
      <w:proofErr w:type="spellEnd"/>
      <w:r w:rsidRPr="00730AD3">
        <w:rPr>
          <w:rtl/>
        </w:rPr>
        <w:t xml:space="preserve"> </w:t>
      </w:r>
      <w:proofErr w:type="spellStart"/>
      <w:r w:rsidRPr="00730AD3">
        <w:rPr>
          <w:rtl/>
        </w:rPr>
        <w:t>דטפת</w:t>
      </w:r>
      <w:proofErr w:type="spellEnd"/>
      <w:r w:rsidRPr="00730AD3">
        <w:rPr>
          <w:rtl/>
        </w:rPr>
        <w:t xml:space="preserve"> חלב תדע</w:t>
      </w:r>
      <w:r w:rsidRPr="00730AD3">
        <w:rPr>
          <w:rFonts w:hint="cs"/>
          <w:rtl/>
        </w:rPr>
        <w:t xml:space="preserve"> </w:t>
      </w:r>
      <w:proofErr w:type="spellStart"/>
      <w:r w:rsidRPr="00730AD3">
        <w:rPr>
          <w:rtl/>
        </w:rPr>
        <w:t>דבכל</w:t>
      </w:r>
      <w:proofErr w:type="spellEnd"/>
      <w:r w:rsidRPr="00730AD3">
        <w:rPr>
          <w:rtl/>
        </w:rPr>
        <w:t xml:space="preserve"> מקום שאנו </w:t>
      </w:r>
      <w:proofErr w:type="spellStart"/>
      <w:r w:rsidRPr="00730AD3">
        <w:rPr>
          <w:rtl/>
        </w:rPr>
        <w:t>אוסרין</w:t>
      </w:r>
      <w:proofErr w:type="spellEnd"/>
      <w:r w:rsidRPr="00730AD3">
        <w:rPr>
          <w:rtl/>
        </w:rPr>
        <w:t xml:space="preserve"> כדי קליפה </w:t>
      </w:r>
      <w:proofErr w:type="spellStart"/>
      <w:r w:rsidRPr="00730AD3">
        <w:rPr>
          <w:rtl/>
        </w:rPr>
        <w:t>אמאי</w:t>
      </w:r>
      <w:proofErr w:type="spellEnd"/>
      <w:r w:rsidRPr="00730AD3">
        <w:rPr>
          <w:rtl/>
        </w:rPr>
        <w:t xml:space="preserve"> אין אותו כדי קליפה חוזר ואוסר מה שאצלו </w:t>
      </w:r>
      <w:proofErr w:type="spellStart"/>
      <w:r w:rsidRPr="00730AD3">
        <w:rPr>
          <w:rtl/>
        </w:rPr>
        <w:t>ובענין</w:t>
      </w:r>
      <w:proofErr w:type="spellEnd"/>
      <w:r w:rsidRPr="00730AD3">
        <w:rPr>
          <w:rtl/>
        </w:rPr>
        <w:t xml:space="preserve"> זה יאסר </w:t>
      </w:r>
      <w:proofErr w:type="spellStart"/>
      <w:r w:rsidRPr="00730AD3">
        <w:rPr>
          <w:rtl/>
        </w:rPr>
        <w:t>הכל</w:t>
      </w:r>
      <w:proofErr w:type="spellEnd"/>
      <w:r w:rsidRPr="00730AD3">
        <w:rPr>
          <w:rtl/>
        </w:rPr>
        <w:t xml:space="preserve"> </w:t>
      </w:r>
      <w:r w:rsidRPr="00730AD3">
        <w:rPr>
          <w:b/>
          <w:bCs/>
          <w:rtl/>
        </w:rPr>
        <w:t>אלא היינו טעמא לפי שאין טעם האיסור עובר כלל יותר מכדי קליפה</w:t>
      </w:r>
      <w:r w:rsidRPr="00730AD3">
        <w:rPr>
          <w:rFonts w:hint="cs"/>
          <w:b/>
          <w:bCs/>
          <w:rtl/>
        </w:rPr>
        <w:t>.</w:t>
      </w:r>
      <w:r w:rsidRPr="00730AD3">
        <w:rPr>
          <w:b/>
          <w:bCs/>
          <w:rtl/>
        </w:rPr>
        <w:t xml:space="preserve"> </w:t>
      </w:r>
      <w:r w:rsidRPr="00730AD3">
        <w:rPr>
          <w:rtl/>
        </w:rPr>
        <w:t>והרב ר</w:t>
      </w:r>
      <w:r w:rsidRPr="00730AD3">
        <w:rPr>
          <w:rFonts w:hint="cs"/>
          <w:rtl/>
        </w:rPr>
        <w:t>"א</w:t>
      </w:r>
      <w:r w:rsidRPr="00730AD3">
        <w:rPr>
          <w:rtl/>
        </w:rPr>
        <w:t xml:space="preserve"> </w:t>
      </w:r>
      <w:proofErr w:type="spellStart"/>
      <w:r w:rsidRPr="00730AD3">
        <w:rPr>
          <w:rtl/>
        </w:rPr>
        <w:t>ממי"ץ</w:t>
      </w:r>
      <w:proofErr w:type="spellEnd"/>
      <w:r w:rsidRPr="00730AD3">
        <w:rPr>
          <w:rtl/>
        </w:rPr>
        <w:t xml:space="preserve"> היה מחלק משום דלא </w:t>
      </w:r>
      <w:proofErr w:type="spellStart"/>
      <w:r w:rsidRPr="00730AD3">
        <w:rPr>
          <w:rtl/>
        </w:rPr>
        <w:t>אמרינן</w:t>
      </w:r>
      <w:proofErr w:type="spellEnd"/>
      <w:r w:rsidRPr="00730AD3">
        <w:rPr>
          <w:rtl/>
        </w:rPr>
        <w:t xml:space="preserve"> חתיכה עצמה נעשה נבלה במקצת חתיכה אלא בכל החתיכה</w:t>
      </w:r>
      <w:r w:rsidRPr="00730AD3">
        <w:rPr>
          <w:rFonts w:hint="cs"/>
          <w:rtl/>
        </w:rPr>
        <w:t>,</w:t>
      </w:r>
      <w:r w:rsidRPr="00730AD3">
        <w:rPr>
          <w:rtl/>
        </w:rPr>
        <w:t xml:space="preserve"> ואין זה טעם ועוד תדע דאי לא </w:t>
      </w:r>
      <w:proofErr w:type="spellStart"/>
      <w:r w:rsidRPr="00730AD3">
        <w:rPr>
          <w:rtl/>
        </w:rPr>
        <w:t>תימא</w:t>
      </w:r>
      <w:proofErr w:type="spellEnd"/>
      <w:r w:rsidRPr="00730AD3">
        <w:rPr>
          <w:rtl/>
        </w:rPr>
        <w:t xml:space="preserve"> הכי אין לך בשר מותר לעולם </w:t>
      </w:r>
      <w:proofErr w:type="spellStart"/>
      <w:r w:rsidRPr="00730AD3">
        <w:rPr>
          <w:rtl/>
        </w:rPr>
        <w:t>דהא</w:t>
      </w:r>
      <w:proofErr w:type="spellEnd"/>
      <w:r w:rsidRPr="00730AD3">
        <w:rPr>
          <w:rtl/>
        </w:rPr>
        <w:t xml:space="preserve"> </w:t>
      </w:r>
      <w:proofErr w:type="spellStart"/>
      <w:r w:rsidRPr="00730AD3">
        <w:rPr>
          <w:rtl/>
        </w:rPr>
        <w:t>קיימ</w:t>
      </w:r>
      <w:r w:rsidRPr="00730AD3">
        <w:rPr>
          <w:rFonts w:hint="cs"/>
          <w:rtl/>
        </w:rPr>
        <w:t>"ל</w:t>
      </w:r>
      <w:proofErr w:type="spellEnd"/>
      <w:r w:rsidRPr="00730AD3">
        <w:rPr>
          <w:rtl/>
        </w:rPr>
        <w:t xml:space="preserve"> </w:t>
      </w:r>
      <w:proofErr w:type="spellStart"/>
      <w:r w:rsidRPr="00730AD3">
        <w:rPr>
          <w:rtl/>
        </w:rPr>
        <w:t>דכל</w:t>
      </w:r>
      <w:proofErr w:type="spellEnd"/>
      <w:r w:rsidRPr="00730AD3">
        <w:rPr>
          <w:rtl/>
        </w:rPr>
        <w:t xml:space="preserve"> הבשר </w:t>
      </w:r>
      <w:proofErr w:type="spellStart"/>
      <w:r w:rsidRPr="00730AD3">
        <w:rPr>
          <w:rtl/>
        </w:rPr>
        <w:t>הנמלח</w:t>
      </w:r>
      <w:proofErr w:type="spellEnd"/>
      <w:r w:rsidRPr="00730AD3">
        <w:rPr>
          <w:rtl/>
        </w:rPr>
        <w:t xml:space="preserve"> כששהה במלחו יום או </w:t>
      </w:r>
      <w:proofErr w:type="spellStart"/>
      <w:r w:rsidRPr="00730AD3">
        <w:rPr>
          <w:rtl/>
        </w:rPr>
        <w:t>יומים</w:t>
      </w:r>
      <w:proofErr w:type="spellEnd"/>
      <w:r w:rsidRPr="00730AD3">
        <w:rPr>
          <w:rtl/>
        </w:rPr>
        <w:t xml:space="preserve"> יש בו טעם מלח יותר </w:t>
      </w:r>
      <w:proofErr w:type="spellStart"/>
      <w:r w:rsidRPr="00730AD3">
        <w:rPr>
          <w:rtl/>
        </w:rPr>
        <w:t>ואפ"ה</w:t>
      </w:r>
      <w:proofErr w:type="spellEnd"/>
      <w:r w:rsidRPr="00730AD3">
        <w:rPr>
          <w:rtl/>
        </w:rPr>
        <w:t xml:space="preserve"> לא </w:t>
      </w:r>
      <w:proofErr w:type="spellStart"/>
      <w:r w:rsidRPr="00730AD3">
        <w:rPr>
          <w:rtl/>
        </w:rPr>
        <w:t>אמרינן</w:t>
      </w:r>
      <w:proofErr w:type="spellEnd"/>
      <w:r w:rsidRPr="00730AD3">
        <w:rPr>
          <w:rtl/>
        </w:rPr>
        <w:t xml:space="preserve"> </w:t>
      </w:r>
      <w:proofErr w:type="spellStart"/>
      <w:r w:rsidRPr="00730AD3">
        <w:rPr>
          <w:rtl/>
        </w:rPr>
        <w:t>דמלח</w:t>
      </w:r>
      <w:proofErr w:type="spellEnd"/>
      <w:r w:rsidRPr="00730AD3">
        <w:rPr>
          <w:rtl/>
        </w:rPr>
        <w:t xml:space="preserve"> שעל הבשר הנאסר מחמת הדם יחזור ויאסור את הבשר</w:t>
      </w:r>
      <w:r w:rsidRPr="00730AD3">
        <w:rPr>
          <w:rFonts w:hint="cs"/>
          <w:rtl/>
        </w:rPr>
        <w:t>,</w:t>
      </w:r>
      <w:r w:rsidRPr="00730AD3">
        <w:rPr>
          <w:rtl/>
        </w:rPr>
        <w:t xml:space="preserve"> אלא צ"ל משום </w:t>
      </w:r>
      <w:proofErr w:type="spellStart"/>
      <w:r w:rsidRPr="00730AD3">
        <w:rPr>
          <w:rtl/>
        </w:rPr>
        <w:t>דאע"פ</w:t>
      </w:r>
      <w:proofErr w:type="spellEnd"/>
      <w:r w:rsidRPr="00730AD3">
        <w:rPr>
          <w:rtl/>
        </w:rPr>
        <w:t xml:space="preserve"> שנבלע בבשר טעם המלח טעם הדם שבמלח אין נבלע בו כלל.</w:t>
      </w:r>
    </w:p>
    <w:p w:rsidR="00730AD3" w:rsidRDefault="00730AD3" w:rsidP="009E72FE">
      <w:pPr>
        <w:pStyle w:val="1"/>
        <w:rPr>
          <w:rFonts w:hint="cs"/>
          <w:rtl/>
        </w:rPr>
      </w:pPr>
      <w:r w:rsidRPr="00730AD3">
        <w:rPr>
          <w:rFonts w:hint="cs"/>
          <w:rtl/>
        </w:rPr>
        <w:t>כלבו (סי' מח)</w:t>
      </w:r>
    </w:p>
    <w:p w:rsidR="00730AD3" w:rsidRDefault="00730AD3" w:rsidP="009E72FE">
      <w:pPr>
        <w:rPr>
          <w:rFonts w:hint="cs"/>
          <w:rtl/>
        </w:rPr>
      </w:pPr>
      <w:r w:rsidRPr="00730AD3">
        <w:rPr>
          <w:rtl/>
        </w:rPr>
        <w:t xml:space="preserve">וכתב </w:t>
      </w:r>
      <w:proofErr w:type="spellStart"/>
      <w:r w:rsidRPr="00730AD3">
        <w:rPr>
          <w:rtl/>
        </w:rPr>
        <w:t>הראב"ד</w:t>
      </w:r>
      <w:proofErr w:type="spellEnd"/>
      <w:r w:rsidRPr="00730AD3">
        <w:rPr>
          <w:rtl/>
        </w:rPr>
        <w:t xml:space="preserve"> ז"ל שאם נמצאו בעופות אחר מליחתן חטים או שעורים א</w:t>
      </w:r>
      <w:r w:rsidRPr="00730AD3">
        <w:rPr>
          <w:rFonts w:hint="cs"/>
          <w:rtl/>
        </w:rPr>
        <w:t>ע"פ</w:t>
      </w:r>
      <w:r w:rsidRPr="00730AD3">
        <w:rPr>
          <w:rtl/>
        </w:rPr>
        <w:t xml:space="preserve"> </w:t>
      </w:r>
      <w:proofErr w:type="spellStart"/>
      <w:r w:rsidRPr="00730AD3">
        <w:rPr>
          <w:rtl/>
        </w:rPr>
        <w:t>שנתבקעו</w:t>
      </w:r>
      <w:proofErr w:type="spellEnd"/>
      <w:r w:rsidRPr="00730AD3">
        <w:rPr>
          <w:rtl/>
        </w:rPr>
        <w:t xml:space="preserve"> מעמיק על כל סביבותיהם וחותך ומשליך וכל העוף מותר פירוש </w:t>
      </w:r>
      <w:r w:rsidRPr="00730AD3">
        <w:rPr>
          <w:rtl/>
        </w:rPr>
        <w:lastRenderedPageBreak/>
        <w:t xml:space="preserve">ולא סגי ליה בקולף את מקומו אחר </w:t>
      </w:r>
      <w:proofErr w:type="spellStart"/>
      <w:r w:rsidRPr="00730AD3">
        <w:rPr>
          <w:rtl/>
        </w:rPr>
        <w:t>שאסורו</w:t>
      </w:r>
      <w:proofErr w:type="spellEnd"/>
      <w:r w:rsidRPr="00730AD3">
        <w:rPr>
          <w:rtl/>
        </w:rPr>
        <w:t xml:space="preserve"> במשהו, </w:t>
      </w:r>
      <w:r w:rsidRPr="00730AD3">
        <w:rPr>
          <w:b/>
          <w:bCs/>
          <w:rtl/>
        </w:rPr>
        <w:t xml:space="preserve">ובסביבותיו </w:t>
      </w:r>
      <w:proofErr w:type="spellStart"/>
      <w:r w:rsidRPr="00730AD3">
        <w:rPr>
          <w:b/>
          <w:bCs/>
          <w:rtl/>
        </w:rPr>
        <w:t>דוקא</w:t>
      </w:r>
      <w:proofErr w:type="spellEnd"/>
      <w:r w:rsidRPr="00730AD3">
        <w:rPr>
          <w:b/>
          <w:bCs/>
          <w:rtl/>
        </w:rPr>
        <w:t xml:space="preserve"> הוא </w:t>
      </w:r>
      <w:proofErr w:type="spellStart"/>
      <w:r w:rsidRPr="00730AD3">
        <w:rPr>
          <w:b/>
          <w:bCs/>
          <w:rtl/>
        </w:rPr>
        <w:t>דאיכא</w:t>
      </w:r>
      <w:proofErr w:type="spellEnd"/>
      <w:r w:rsidRPr="00730AD3">
        <w:rPr>
          <w:b/>
          <w:bCs/>
          <w:rtl/>
        </w:rPr>
        <w:t xml:space="preserve"> </w:t>
      </w:r>
      <w:proofErr w:type="spellStart"/>
      <w:r w:rsidRPr="00730AD3">
        <w:rPr>
          <w:b/>
          <w:bCs/>
          <w:rtl/>
        </w:rPr>
        <w:t>למיחש</w:t>
      </w:r>
      <w:proofErr w:type="spellEnd"/>
      <w:r w:rsidRPr="00730AD3">
        <w:rPr>
          <w:b/>
          <w:bCs/>
          <w:rtl/>
        </w:rPr>
        <w:t xml:space="preserve"> לאותו משהו</w:t>
      </w:r>
      <w:r>
        <w:rPr>
          <w:rFonts w:hint="cs"/>
          <w:rtl/>
        </w:rPr>
        <w:t>.</w:t>
      </w:r>
    </w:p>
    <w:p w:rsidR="00730AD3" w:rsidRDefault="00730AD3" w:rsidP="009E72FE">
      <w:pPr>
        <w:pStyle w:val="1"/>
        <w:rPr>
          <w:rFonts w:hint="cs"/>
          <w:rtl/>
        </w:rPr>
      </w:pPr>
      <w:r w:rsidRPr="00730AD3">
        <w:rPr>
          <w:rFonts w:hint="cs"/>
          <w:rtl/>
        </w:rPr>
        <w:t xml:space="preserve">שו"ת </w:t>
      </w:r>
      <w:proofErr w:type="spellStart"/>
      <w:r w:rsidRPr="00730AD3">
        <w:rPr>
          <w:rFonts w:hint="cs"/>
          <w:rtl/>
        </w:rPr>
        <w:t>מהר"ם</w:t>
      </w:r>
      <w:proofErr w:type="spellEnd"/>
      <w:r w:rsidRPr="00730AD3">
        <w:rPr>
          <w:rFonts w:hint="cs"/>
          <w:rtl/>
        </w:rPr>
        <w:t xml:space="preserve"> </w:t>
      </w:r>
      <w:proofErr w:type="spellStart"/>
      <w:r w:rsidRPr="00730AD3">
        <w:rPr>
          <w:rFonts w:hint="cs"/>
          <w:rtl/>
        </w:rPr>
        <w:t>מרוטנבורג</w:t>
      </w:r>
      <w:proofErr w:type="spellEnd"/>
      <w:r w:rsidRPr="00730AD3">
        <w:rPr>
          <w:rFonts w:hint="cs"/>
          <w:rtl/>
        </w:rPr>
        <w:t xml:space="preserve"> </w:t>
      </w:r>
      <w:r w:rsidRPr="00730AD3">
        <w:rPr>
          <w:rtl/>
        </w:rPr>
        <w:t>(דפוס פראג סי</w:t>
      </w:r>
      <w:r w:rsidRPr="00730AD3">
        <w:rPr>
          <w:rFonts w:hint="cs"/>
          <w:rtl/>
        </w:rPr>
        <w:t>'</w:t>
      </w:r>
      <w:r w:rsidRPr="00730AD3">
        <w:rPr>
          <w:rtl/>
        </w:rPr>
        <w:t xml:space="preserve"> </w:t>
      </w:r>
      <w:proofErr w:type="spellStart"/>
      <w:r w:rsidRPr="00730AD3">
        <w:rPr>
          <w:rtl/>
        </w:rPr>
        <w:t>קעז</w:t>
      </w:r>
      <w:proofErr w:type="spellEnd"/>
      <w:r w:rsidRPr="00730AD3">
        <w:rPr>
          <w:rFonts w:hint="cs"/>
          <w:rtl/>
        </w:rPr>
        <w:t>)</w:t>
      </w:r>
    </w:p>
    <w:p w:rsidR="00730AD3" w:rsidRPr="00730AD3" w:rsidRDefault="00730AD3" w:rsidP="009E72FE">
      <w:pPr>
        <w:rPr>
          <w:rtl/>
        </w:rPr>
      </w:pPr>
      <w:r w:rsidRPr="00730AD3">
        <w:rPr>
          <w:rFonts w:hint="cs"/>
          <w:rtl/>
        </w:rPr>
        <w:t>...</w:t>
      </w:r>
      <w:r w:rsidRPr="00730AD3">
        <w:rPr>
          <w:rtl/>
        </w:rPr>
        <w:t xml:space="preserve">ויש שהיו רוצים להתיר בכדי קליפה מהא </w:t>
      </w:r>
      <w:proofErr w:type="spellStart"/>
      <w:r w:rsidRPr="00730AD3">
        <w:rPr>
          <w:rtl/>
        </w:rPr>
        <w:t>דתני</w:t>
      </w:r>
      <w:proofErr w:type="spellEnd"/>
      <w:r w:rsidRPr="00730AD3">
        <w:rPr>
          <w:rtl/>
        </w:rPr>
        <w:t xml:space="preserve">' בזבחים רקיק שנגע ברקיק וחתיכה בחתיכה לא כל הרקיק ולא כל החתיכה אסורה </w:t>
      </w:r>
      <w:proofErr w:type="spellStart"/>
      <w:r w:rsidRPr="00730AD3">
        <w:rPr>
          <w:rtl/>
        </w:rPr>
        <w:t>דאין</w:t>
      </w:r>
      <w:proofErr w:type="spellEnd"/>
      <w:r w:rsidRPr="00730AD3">
        <w:rPr>
          <w:rtl/>
        </w:rPr>
        <w:t xml:space="preserve"> אסור אלא מקום שבלע מכלל דאינו מפעפע </w:t>
      </w:r>
      <w:proofErr w:type="spellStart"/>
      <w:r w:rsidRPr="00730AD3">
        <w:rPr>
          <w:rtl/>
        </w:rPr>
        <w:t>דאם</w:t>
      </w:r>
      <w:proofErr w:type="spellEnd"/>
      <w:r w:rsidRPr="00730AD3">
        <w:rPr>
          <w:rtl/>
        </w:rPr>
        <w:t xml:space="preserve"> היה מפעפע היה כולן אסורי</w:t>
      </w:r>
      <w:r w:rsidRPr="00730AD3">
        <w:rPr>
          <w:rFonts w:hint="cs"/>
          <w:rtl/>
        </w:rPr>
        <w:t>ם</w:t>
      </w:r>
      <w:r w:rsidRPr="00730AD3">
        <w:rPr>
          <w:rtl/>
        </w:rPr>
        <w:t xml:space="preserve"> או כולן מותרי</w:t>
      </w:r>
      <w:r w:rsidRPr="00730AD3">
        <w:rPr>
          <w:rFonts w:hint="cs"/>
          <w:rtl/>
        </w:rPr>
        <w:t>ם</w:t>
      </w:r>
      <w:r w:rsidRPr="00730AD3">
        <w:rPr>
          <w:rtl/>
        </w:rPr>
        <w:t xml:space="preserve"> ומטעם זה התירו גם מצה שהונחה על הרחת שנשתמש בה כל השנה ולא </w:t>
      </w:r>
      <w:proofErr w:type="spellStart"/>
      <w:r w:rsidRPr="00730AD3">
        <w:rPr>
          <w:rtl/>
        </w:rPr>
        <w:t>נתקנחה</w:t>
      </w:r>
      <w:proofErr w:type="spellEnd"/>
      <w:r w:rsidRPr="00730AD3">
        <w:rPr>
          <w:rtl/>
        </w:rPr>
        <w:t xml:space="preserve"> והכניסו עליה מצה לתנור וגם הוציאוה חמה לקלוף התחתון מקום </w:t>
      </w:r>
      <w:proofErr w:type="spellStart"/>
      <w:r w:rsidRPr="00730AD3">
        <w:rPr>
          <w:rtl/>
        </w:rPr>
        <w:t>שהיתה</w:t>
      </w:r>
      <w:proofErr w:type="spellEnd"/>
      <w:r w:rsidRPr="00730AD3">
        <w:rPr>
          <w:rtl/>
        </w:rPr>
        <w:t xml:space="preserve"> מונחת על הרחת מאחר דאינו מפעפע ויכול להיות כדבריהם גבי מצה אבל </w:t>
      </w:r>
      <w:proofErr w:type="spellStart"/>
      <w:r w:rsidRPr="00730AD3">
        <w:rPr>
          <w:rtl/>
        </w:rPr>
        <w:t>חטה</w:t>
      </w:r>
      <w:proofErr w:type="spellEnd"/>
      <w:r w:rsidRPr="00730AD3">
        <w:rPr>
          <w:rtl/>
        </w:rPr>
        <w:t xml:space="preserve"> שנמצאת בבשר מלוח אינו כן </w:t>
      </w:r>
      <w:proofErr w:type="spellStart"/>
      <w:r w:rsidRPr="00730AD3">
        <w:rPr>
          <w:rtl/>
        </w:rPr>
        <w:t>דאע"ג</w:t>
      </w:r>
      <w:proofErr w:type="spellEnd"/>
      <w:r w:rsidRPr="00730AD3">
        <w:rPr>
          <w:rtl/>
        </w:rPr>
        <w:t xml:space="preserve"> </w:t>
      </w:r>
      <w:proofErr w:type="spellStart"/>
      <w:r w:rsidRPr="00730AD3">
        <w:rPr>
          <w:rtl/>
        </w:rPr>
        <w:t>דצלי</w:t>
      </w:r>
      <w:proofErr w:type="spellEnd"/>
      <w:r w:rsidRPr="00730AD3">
        <w:rPr>
          <w:rtl/>
        </w:rPr>
        <w:t xml:space="preserve"> סגי בקליפה ה"מ בשאר איסורי</w:t>
      </w:r>
      <w:r w:rsidRPr="00730AD3">
        <w:rPr>
          <w:rFonts w:hint="cs"/>
          <w:rtl/>
        </w:rPr>
        <w:t>ם</w:t>
      </w:r>
      <w:r w:rsidRPr="00730AD3">
        <w:rPr>
          <w:rtl/>
        </w:rPr>
        <w:t xml:space="preserve"> שהן בנות</w:t>
      </w:r>
      <w:r w:rsidRPr="00730AD3">
        <w:rPr>
          <w:rFonts w:hint="cs"/>
          <w:rtl/>
        </w:rPr>
        <w:t>ן</w:t>
      </w:r>
      <w:r w:rsidRPr="00730AD3">
        <w:rPr>
          <w:rtl/>
        </w:rPr>
        <w:t xml:space="preserve"> טעם אבל חמץ בפסח </w:t>
      </w:r>
      <w:proofErr w:type="spellStart"/>
      <w:r w:rsidRPr="00730AD3">
        <w:rPr>
          <w:rtl/>
        </w:rPr>
        <w:t>דבמשהו</w:t>
      </w:r>
      <w:proofErr w:type="spellEnd"/>
      <w:r w:rsidRPr="00730AD3">
        <w:rPr>
          <w:rtl/>
        </w:rPr>
        <w:t xml:space="preserve"> אסור לא סגי בקליפה</w:t>
      </w:r>
      <w:r w:rsidRPr="00730AD3">
        <w:rPr>
          <w:b/>
          <w:bCs/>
          <w:rtl/>
        </w:rPr>
        <w:t xml:space="preserve"> </w:t>
      </w:r>
      <w:proofErr w:type="spellStart"/>
      <w:r w:rsidRPr="00730AD3">
        <w:rPr>
          <w:b/>
          <w:bCs/>
          <w:rtl/>
        </w:rPr>
        <w:t>דמשהו</w:t>
      </w:r>
      <w:proofErr w:type="spellEnd"/>
      <w:r w:rsidRPr="00730AD3">
        <w:rPr>
          <w:b/>
          <w:bCs/>
          <w:rtl/>
        </w:rPr>
        <w:t xml:space="preserve"> שבו הולך בכלה</w:t>
      </w:r>
      <w:r w:rsidRPr="00730AD3">
        <w:rPr>
          <w:rtl/>
        </w:rPr>
        <w:t>.</w:t>
      </w:r>
    </w:p>
    <w:p w:rsidR="009E72FE" w:rsidRDefault="009E72FE" w:rsidP="009E72FE">
      <w:pPr>
        <w:pStyle w:val="1"/>
        <w:rPr>
          <w:rFonts w:hint="cs"/>
          <w:rtl/>
        </w:rPr>
      </w:pPr>
      <w:r w:rsidRPr="009E72FE">
        <w:rPr>
          <w:rFonts w:hint="cs"/>
          <w:rtl/>
        </w:rPr>
        <w:t xml:space="preserve">שו"ת </w:t>
      </w:r>
      <w:proofErr w:type="spellStart"/>
      <w:r w:rsidRPr="009E72FE">
        <w:rPr>
          <w:rFonts w:hint="cs"/>
          <w:rtl/>
        </w:rPr>
        <w:t>הרמ"א</w:t>
      </w:r>
      <w:proofErr w:type="spellEnd"/>
      <w:r w:rsidRPr="009E72FE">
        <w:rPr>
          <w:rFonts w:hint="cs"/>
          <w:rtl/>
        </w:rPr>
        <w:t xml:space="preserve"> (</w:t>
      </w:r>
      <w:r w:rsidRPr="009E72FE">
        <w:rPr>
          <w:rtl/>
        </w:rPr>
        <w:t>סי</w:t>
      </w:r>
      <w:r w:rsidRPr="009E72FE">
        <w:rPr>
          <w:rFonts w:hint="cs"/>
          <w:rtl/>
        </w:rPr>
        <w:t>'</w:t>
      </w:r>
      <w:r w:rsidRPr="009E72FE">
        <w:rPr>
          <w:rtl/>
        </w:rPr>
        <w:t xml:space="preserve"> </w:t>
      </w:r>
      <w:proofErr w:type="spellStart"/>
      <w:r w:rsidRPr="009E72FE">
        <w:rPr>
          <w:rtl/>
        </w:rPr>
        <w:t>כח</w:t>
      </w:r>
      <w:proofErr w:type="spellEnd"/>
      <w:r>
        <w:rPr>
          <w:rFonts w:hint="cs"/>
          <w:rtl/>
        </w:rPr>
        <w:t>)</w:t>
      </w:r>
    </w:p>
    <w:p w:rsidR="001B6777" w:rsidRPr="009E72FE" w:rsidRDefault="009E72FE" w:rsidP="009E72FE">
      <w:r w:rsidRPr="009E72FE">
        <w:rPr>
          <w:rtl/>
        </w:rPr>
        <w:t xml:space="preserve">והנה מצינו ג"כ מחלוקת זה </w:t>
      </w:r>
      <w:proofErr w:type="spellStart"/>
      <w:r w:rsidRPr="009E72FE">
        <w:rPr>
          <w:rtl/>
        </w:rPr>
        <w:t>לענין</w:t>
      </w:r>
      <w:proofErr w:type="spellEnd"/>
      <w:r w:rsidRPr="009E72FE">
        <w:rPr>
          <w:rtl/>
        </w:rPr>
        <w:t xml:space="preserve"> חמץ בפסח, כמו שכתב </w:t>
      </w:r>
      <w:proofErr w:type="spellStart"/>
      <w:r w:rsidRPr="009E72FE">
        <w:rPr>
          <w:rtl/>
        </w:rPr>
        <w:t>המרדכי</w:t>
      </w:r>
      <w:proofErr w:type="spellEnd"/>
      <w:r w:rsidRPr="009E72FE">
        <w:rPr>
          <w:rtl/>
        </w:rPr>
        <w:t xml:space="preserve"> ריש כל שעה על </w:t>
      </w:r>
      <w:proofErr w:type="spellStart"/>
      <w:r w:rsidRPr="009E72FE">
        <w:rPr>
          <w:rtl/>
        </w:rPr>
        <w:t>חטה</w:t>
      </w:r>
      <w:proofErr w:type="spellEnd"/>
      <w:r w:rsidRPr="009E72FE">
        <w:rPr>
          <w:rtl/>
        </w:rPr>
        <w:t xml:space="preserve"> שנמצאת על בשר מלוח אין אוסר אלא כדי קליפה, וכ</w:t>
      </w:r>
      <w:r w:rsidRPr="009E72FE">
        <w:rPr>
          <w:rFonts w:hint="cs"/>
          <w:rtl/>
        </w:rPr>
        <w:t>"</w:t>
      </w:r>
      <w:r>
        <w:rPr>
          <w:rtl/>
        </w:rPr>
        <w:t xml:space="preserve">כ </w:t>
      </w:r>
      <w:proofErr w:type="spellStart"/>
      <w:r>
        <w:rPr>
          <w:rtl/>
        </w:rPr>
        <w:t>הר"ש</w:t>
      </w:r>
      <w:proofErr w:type="spellEnd"/>
      <w:r>
        <w:rPr>
          <w:rtl/>
        </w:rPr>
        <w:t xml:space="preserve"> </w:t>
      </w:r>
      <w:proofErr w:type="spellStart"/>
      <w:r>
        <w:rPr>
          <w:rtl/>
        </w:rPr>
        <w:t>מפלייז"א</w:t>
      </w:r>
      <w:proofErr w:type="spellEnd"/>
      <w:r>
        <w:rPr>
          <w:rtl/>
        </w:rPr>
        <w:t xml:space="preserve"> בשם </w:t>
      </w:r>
      <w:proofErr w:type="spellStart"/>
      <w:r>
        <w:rPr>
          <w:rtl/>
        </w:rPr>
        <w:t>ריב"א</w:t>
      </w:r>
      <w:proofErr w:type="spellEnd"/>
      <w:r>
        <w:rPr>
          <w:rtl/>
        </w:rPr>
        <w:t>.</w:t>
      </w:r>
      <w:r>
        <w:rPr>
          <w:rFonts w:hint="cs"/>
          <w:rtl/>
        </w:rPr>
        <w:t xml:space="preserve"> </w:t>
      </w:r>
      <w:r w:rsidRPr="009E72FE">
        <w:rPr>
          <w:rtl/>
        </w:rPr>
        <w:t>ושוב</w:t>
      </w:r>
      <w:r w:rsidRPr="009E72FE">
        <w:rPr>
          <w:rtl/>
        </w:rPr>
        <w:t xml:space="preserve"> כתב בשם חכמי </w:t>
      </w:r>
      <w:proofErr w:type="spellStart"/>
      <w:r w:rsidRPr="009E72FE">
        <w:rPr>
          <w:rtl/>
        </w:rPr>
        <w:t>נרבונ"ה</w:t>
      </w:r>
      <w:proofErr w:type="spellEnd"/>
      <w:r w:rsidRPr="009E72FE">
        <w:rPr>
          <w:rtl/>
        </w:rPr>
        <w:t xml:space="preserve"> ומשום ר' </w:t>
      </w:r>
      <w:proofErr w:type="spellStart"/>
      <w:r w:rsidRPr="009E72FE">
        <w:rPr>
          <w:rtl/>
        </w:rPr>
        <w:t>יודא</w:t>
      </w:r>
      <w:proofErr w:type="spellEnd"/>
      <w:r w:rsidRPr="009E72FE">
        <w:rPr>
          <w:rtl/>
        </w:rPr>
        <w:t xml:space="preserve"> לאסור, וכתב </w:t>
      </w:r>
      <w:proofErr w:type="spellStart"/>
      <w:r w:rsidRPr="009E72FE">
        <w:rPr>
          <w:rtl/>
        </w:rPr>
        <w:t>דכל</w:t>
      </w:r>
      <w:proofErr w:type="spellEnd"/>
      <w:r w:rsidRPr="009E72FE">
        <w:rPr>
          <w:rtl/>
        </w:rPr>
        <w:t xml:space="preserve"> הקדמונים הושוו כדברי, ומצאתי כתוב בשם </w:t>
      </w:r>
      <w:proofErr w:type="spellStart"/>
      <w:r w:rsidRPr="009E72FE">
        <w:rPr>
          <w:rtl/>
        </w:rPr>
        <w:t>מוהר"ם</w:t>
      </w:r>
      <w:proofErr w:type="spellEnd"/>
      <w:r w:rsidRPr="009E72FE">
        <w:rPr>
          <w:rtl/>
        </w:rPr>
        <w:t xml:space="preserve"> דאינו אוסר אלא כדי קליפה עכ"ל. </w:t>
      </w:r>
      <w:r w:rsidRPr="009E72FE">
        <w:rPr>
          <w:b/>
          <w:bCs/>
          <w:rtl/>
        </w:rPr>
        <w:t xml:space="preserve">ונראה </w:t>
      </w:r>
      <w:proofErr w:type="spellStart"/>
      <w:r w:rsidRPr="009E72FE">
        <w:rPr>
          <w:b/>
          <w:bCs/>
          <w:rtl/>
        </w:rPr>
        <w:t>דהאוסרין</w:t>
      </w:r>
      <w:proofErr w:type="spellEnd"/>
      <w:r w:rsidRPr="009E72FE">
        <w:rPr>
          <w:b/>
          <w:bCs/>
          <w:rtl/>
        </w:rPr>
        <w:t xml:space="preserve"> לא </w:t>
      </w:r>
      <w:proofErr w:type="spellStart"/>
      <w:r w:rsidRPr="009E72FE">
        <w:rPr>
          <w:b/>
          <w:bCs/>
          <w:rtl/>
        </w:rPr>
        <w:t>אוסרין</w:t>
      </w:r>
      <w:proofErr w:type="spellEnd"/>
      <w:r w:rsidRPr="009E72FE">
        <w:rPr>
          <w:b/>
          <w:bCs/>
          <w:rtl/>
        </w:rPr>
        <w:t xml:space="preserve"> אלא אותה חתיכה כמו שכתבו הטור </w:t>
      </w:r>
      <w:proofErr w:type="spellStart"/>
      <w:r w:rsidRPr="009E72FE">
        <w:rPr>
          <w:b/>
          <w:bCs/>
          <w:rtl/>
        </w:rPr>
        <w:t>א"ח</w:t>
      </w:r>
      <w:proofErr w:type="spellEnd"/>
      <w:r w:rsidRPr="009E72FE">
        <w:rPr>
          <w:b/>
          <w:bCs/>
          <w:rtl/>
        </w:rPr>
        <w:t xml:space="preserve"> </w:t>
      </w:r>
      <w:proofErr w:type="spellStart"/>
      <w:r w:rsidRPr="009E72FE">
        <w:rPr>
          <w:b/>
          <w:bCs/>
          <w:rtl/>
        </w:rPr>
        <w:t>והרא"ש</w:t>
      </w:r>
      <w:proofErr w:type="spellEnd"/>
      <w:r w:rsidRPr="009E72FE">
        <w:rPr>
          <w:b/>
          <w:bCs/>
          <w:rtl/>
        </w:rPr>
        <w:t xml:space="preserve"> בשם ספר הרוקח</w:t>
      </w:r>
      <w:r w:rsidRPr="009E72FE">
        <w:rPr>
          <w:rFonts w:hint="cs"/>
          <w:rtl/>
        </w:rPr>
        <w:t>,</w:t>
      </w:r>
      <w:r w:rsidRPr="009E72FE">
        <w:rPr>
          <w:rtl/>
        </w:rPr>
        <w:t xml:space="preserve"> תרנגולת </w:t>
      </w:r>
      <w:proofErr w:type="spellStart"/>
      <w:r w:rsidRPr="009E72FE">
        <w:rPr>
          <w:rtl/>
        </w:rPr>
        <w:t>שנמלחה</w:t>
      </w:r>
      <w:proofErr w:type="spellEnd"/>
      <w:r w:rsidRPr="009E72FE">
        <w:rPr>
          <w:rtl/>
        </w:rPr>
        <w:t xml:space="preserve"> בין תרנגולות אחרות ונמצא </w:t>
      </w:r>
      <w:proofErr w:type="spellStart"/>
      <w:r w:rsidRPr="009E72FE">
        <w:rPr>
          <w:rtl/>
        </w:rPr>
        <w:t>חטה</w:t>
      </w:r>
      <w:proofErr w:type="spellEnd"/>
      <w:r w:rsidRPr="009E72FE">
        <w:rPr>
          <w:rtl/>
        </w:rPr>
        <w:t xml:space="preserve"> על אחת מהן, אותה תרנגולת אסורה כי </w:t>
      </w:r>
      <w:proofErr w:type="spellStart"/>
      <w:r w:rsidRPr="009E72FE">
        <w:rPr>
          <w:rtl/>
        </w:rPr>
        <w:t>נתרככה</w:t>
      </w:r>
      <w:proofErr w:type="spellEnd"/>
      <w:r w:rsidRPr="009E72FE">
        <w:rPr>
          <w:rtl/>
        </w:rPr>
        <w:t xml:space="preserve"> </w:t>
      </w:r>
      <w:proofErr w:type="spellStart"/>
      <w:r w:rsidRPr="009E72FE">
        <w:rPr>
          <w:rtl/>
        </w:rPr>
        <w:t>החטה</w:t>
      </w:r>
      <w:proofErr w:type="spellEnd"/>
      <w:r w:rsidRPr="009E72FE">
        <w:rPr>
          <w:rtl/>
        </w:rPr>
        <w:t xml:space="preserve"> וחמץ בפסח במשהו והשאר מותרות. </w:t>
      </w:r>
      <w:proofErr w:type="spellStart"/>
      <w:r w:rsidRPr="009E72FE">
        <w:rPr>
          <w:rtl/>
        </w:rPr>
        <w:t>והרא"ש</w:t>
      </w:r>
      <w:proofErr w:type="spellEnd"/>
      <w:r w:rsidRPr="009E72FE">
        <w:rPr>
          <w:rtl/>
        </w:rPr>
        <w:t xml:space="preserve"> חולק וסובר </w:t>
      </w:r>
      <w:proofErr w:type="spellStart"/>
      <w:r w:rsidRPr="009E72FE">
        <w:rPr>
          <w:rtl/>
        </w:rPr>
        <w:t>דסגי</w:t>
      </w:r>
      <w:proofErr w:type="spellEnd"/>
      <w:r w:rsidRPr="009E72FE">
        <w:rPr>
          <w:rtl/>
        </w:rPr>
        <w:t xml:space="preserve"> ליה בקליפה, וכ</w:t>
      </w:r>
      <w:r w:rsidRPr="009E72FE">
        <w:rPr>
          <w:rFonts w:hint="cs"/>
          <w:rtl/>
        </w:rPr>
        <w:t>"</w:t>
      </w:r>
      <w:r w:rsidRPr="009E72FE">
        <w:rPr>
          <w:rtl/>
        </w:rPr>
        <w:t xml:space="preserve">כ הגהות </w:t>
      </w:r>
      <w:proofErr w:type="spellStart"/>
      <w:r w:rsidRPr="009E72FE">
        <w:rPr>
          <w:rtl/>
        </w:rPr>
        <w:t>מיימוניות</w:t>
      </w:r>
      <w:proofErr w:type="spellEnd"/>
      <w:r w:rsidRPr="009E72FE">
        <w:rPr>
          <w:rtl/>
        </w:rPr>
        <w:t xml:space="preserve"> פ"א בשם סמ"ק ומאחר שכתב </w:t>
      </w:r>
      <w:proofErr w:type="spellStart"/>
      <w:r w:rsidRPr="009E72FE">
        <w:rPr>
          <w:rtl/>
        </w:rPr>
        <w:t>דכל</w:t>
      </w:r>
      <w:proofErr w:type="spellEnd"/>
      <w:r w:rsidRPr="009E72FE">
        <w:rPr>
          <w:rtl/>
        </w:rPr>
        <w:t xml:space="preserve"> הקדמונים הושוו לאסור וידוע שבעל הרוקח היה מן הקדמונים, ומאחר שהושוו בדבר שמעינן דאף למאן </w:t>
      </w:r>
      <w:proofErr w:type="spellStart"/>
      <w:r w:rsidRPr="009E72FE">
        <w:rPr>
          <w:rtl/>
        </w:rPr>
        <w:t>דמחמיר</w:t>
      </w:r>
      <w:proofErr w:type="spellEnd"/>
      <w:r w:rsidRPr="009E72FE">
        <w:rPr>
          <w:rtl/>
        </w:rPr>
        <w:t xml:space="preserve"> אינו אוסר אלא אותה חתיכה ולא יותר, ולא מצינו שום פוסק שיחמיר ביותר מזה. ואי לאו הכי לא </w:t>
      </w:r>
      <w:proofErr w:type="spellStart"/>
      <w:r w:rsidRPr="009E72FE">
        <w:rPr>
          <w:rtl/>
        </w:rPr>
        <w:t>הוה</w:t>
      </w:r>
      <w:proofErr w:type="spellEnd"/>
      <w:r w:rsidRPr="009E72FE">
        <w:rPr>
          <w:rtl/>
        </w:rPr>
        <w:t xml:space="preserve"> שתיק בעל הטור מיניה להביא דעתו, שהרי כאן בטור </w:t>
      </w:r>
      <w:proofErr w:type="spellStart"/>
      <w:r w:rsidRPr="009E72FE">
        <w:rPr>
          <w:rtl/>
        </w:rPr>
        <w:t>א"ח</w:t>
      </w:r>
      <w:proofErr w:type="spellEnd"/>
      <w:r w:rsidRPr="009E72FE">
        <w:rPr>
          <w:rtl/>
        </w:rPr>
        <w:t xml:space="preserve"> רצה להביא כל הדעות מאחר שהביא דברי בעל הרוקח, וידוע דלא </w:t>
      </w:r>
      <w:proofErr w:type="spellStart"/>
      <w:r w:rsidRPr="009E72FE">
        <w:rPr>
          <w:rtl/>
        </w:rPr>
        <w:t>ס"ל</w:t>
      </w:r>
      <w:proofErr w:type="spellEnd"/>
      <w:r w:rsidRPr="009E72FE">
        <w:rPr>
          <w:rtl/>
        </w:rPr>
        <w:t xml:space="preserve"> כוותיה </w:t>
      </w:r>
      <w:proofErr w:type="spellStart"/>
      <w:r w:rsidRPr="009E72FE">
        <w:rPr>
          <w:rtl/>
        </w:rPr>
        <w:t>דהא</w:t>
      </w:r>
      <w:proofErr w:type="spellEnd"/>
      <w:r w:rsidRPr="009E72FE">
        <w:rPr>
          <w:rtl/>
        </w:rPr>
        <w:t xml:space="preserve"> בטור י"ד פסק </w:t>
      </w:r>
      <w:proofErr w:type="spellStart"/>
      <w:r w:rsidRPr="009E72FE">
        <w:rPr>
          <w:rtl/>
        </w:rPr>
        <w:t>סתמא</w:t>
      </w:r>
      <w:proofErr w:type="spellEnd"/>
      <w:r w:rsidRPr="009E72FE">
        <w:rPr>
          <w:rtl/>
        </w:rPr>
        <w:t xml:space="preserve"> </w:t>
      </w:r>
      <w:proofErr w:type="spellStart"/>
      <w:r w:rsidRPr="009E72FE">
        <w:rPr>
          <w:rtl/>
        </w:rPr>
        <w:t>דמילתא</w:t>
      </w:r>
      <w:proofErr w:type="spellEnd"/>
      <w:r w:rsidRPr="009E72FE">
        <w:rPr>
          <w:rtl/>
        </w:rPr>
        <w:t xml:space="preserve"> סגי ליה בקליפה ש"מ שכן דעתו, ולא הביא דברי בעל הרוקח אלא להביא כל הדעות, </w:t>
      </w:r>
      <w:r w:rsidRPr="009E72FE">
        <w:rPr>
          <w:b/>
          <w:bCs/>
          <w:rtl/>
        </w:rPr>
        <w:t xml:space="preserve">וא"כ אם היו עוד המחמירים יותר היה מביא </w:t>
      </w:r>
      <w:proofErr w:type="spellStart"/>
      <w:r w:rsidRPr="009E72FE">
        <w:rPr>
          <w:b/>
          <w:bCs/>
          <w:rtl/>
        </w:rPr>
        <w:t>דעתייהו</w:t>
      </w:r>
      <w:proofErr w:type="spellEnd"/>
      <w:r w:rsidRPr="009E72FE">
        <w:rPr>
          <w:b/>
          <w:bCs/>
          <w:rtl/>
        </w:rPr>
        <w:t xml:space="preserve">, </w:t>
      </w:r>
      <w:proofErr w:type="spellStart"/>
      <w:r w:rsidRPr="009E72FE">
        <w:rPr>
          <w:b/>
          <w:bCs/>
          <w:rtl/>
        </w:rPr>
        <w:t>ומדלא</w:t>
      </w:r>
      <w:proofErr w:type="spellEnd"/>
      <w:r w:rsidRPr="009E72FE">
        <w:rPr>
          <w:b/>
          <w:bCs/>
          <w:rtl/>
        </w:rPr>
        <w:t xml:space="preserve"> הביאן ש"מ דלא מצינו שום חכם שיחמיר יותר בזה</w:t>
      </w:r>
      <w:r w:rsidRPr="009E72FE">
        <w:rPr>
          <w:rtl/>
        </w:rPr>
        <w:t>.</w:t>
      </w:r>
      <w:bookmarkStart w:id="0" w:name="_GoBack"/>
      <w:bookmarkEnd w:id="0"/>
    </w:p>
    <w:sectPr w:rsidR="001B6777" w:rsidRPr="009E72FE" w:rsidSect="009E72FE">
      <w:pgSz w:w="11906" w:h="16838"/>
      <w:pgMar w:top="1440" w:right="1800" w:bottom="851" w:left="1800" w:header="708" w:footer="708" w:gutter="0"/>
      <w:cols w:num="2" w:space="454"/>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AD3"/>
    <w:rsid w:val="001B6777"/>
    <w:rsid w:val="002E7260"/>
    <w:rsid w:val="00730AD3"/>
    <w:rsid w:val="009E72FE"/>
    <w:rsid w:val="00FC30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2FE"/>
    <w:pPr>
      <w:bidi/>
      <w:spacing w:after="0" w:line="360" w:lineRule="auto"/>
      <w:jc w:val="both"/>
    </w:pPr>
    <w:rPr>
      <w:rFonts w:ascii="Times New Roman" w:eastAsia="Times New Roman" w:hAnsi="Times New Roman" w:cs="Narkisim"/>
      <w:sz w:val="21"/>
      <w:szCs w:val="21"/>
    </w:rPr>
  </w:style>
  <w:style w:type="paragraph" w:styleId="1">
    <w:name w:val="heading 1"/>
    <w:basedOn w:val="a"/>
    <w:next w:val="a"/>
    <w:link w:val="10"/>
    <w:uiPriority w:val="9"/>
    <w:qFormat/>
    <w:rsid w:val="009E72FE"/>
    <w:pPr>
      <w:jc w:val="center"/>
      <w:outlineLvl w:val="0"/>
    </w:pPr>
    <w:rPr>
      <w:rFonts w:cs="Guttman Keren"/>
      <w:b/>
      <w:bCs/>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E72FE"/>
    <w:rPr>
      <w:rFonts w:ascii="Times New Roman" w:eastAsia="Times New Roman" w:hAnsi="Times New Roman" w:cs="Guttman Keren"/>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2FE"/>
    <w:pPr>
      <w:bidi/>
      <w:spacing w:after="0" w:line="360" w:lineRule="auto"/>
      <w:jc w:val="both"/>
    </w:pPr>
    <w:rPr>
      <w:rFonts w:ascii="Times New Roman" w:eastAsia="Times New Roman" w:hAnsi="Times New Roman" w:cs="Narkisim"/>
      <w:sz w:val="21"/>
      <w:szCs w:val="21"/>
    </w:rPr>
  </w:style>
  <w:style w:type="paragraph" w:styleId="1">
    <w:name w:val="heading 1"/>
    <w:basedOn w:val="a"/>
    <w:next w:val="a"/>
    <w:link w:val="10"/>
    <w:uiPriority w:val="9"/>
    <w:qFormat/>
    <w:rsid w:val="009E72FE"/>
    <w:pPr>
      <w:jc w:val="center"/>
      <w:outlineLvl w:val="0"/>
    </w:pPr>
    <w:rPr>
      <w:rFonts w:cs="Guttman Keren"/>
      <w:b/>
      <w:bCs/>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E72FE"/>
    <w:rPr>
      <w:rFonts w:ascii="Times New Roman" w:eastAsia="Times New Roman" w:hAnsi="Times New Roman" w:cs="Guttman Kere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1193</Words>
  <Characters>5965</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2016-06-01T08:25:00Z</cp:lastPrinted>
  <dcterms:created xsi:type="dcterms:W3CDTF">2016-06-01T08:02:00Z</dcterms:created>
  <dcterms:modified xsi:type="dcterms:W3CDTF">2016-06-01T12:28:00Z</dcterms:modified>
</cp:coreProperties>
</file>